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051" w:rsidRPr="00AC1290" w:rsidRDefault="00504567" w:rsidP="00AC1290">
      <w:pPr>
        <w:spacing w:after="480"/>
        <w:jc w:val="center"/>
        <w:rPr>
          <w:rFonts w:ascii="Times New Roman" w:eastAsia="Times New Roman" w:hAnsi="Times New Roman" w:cs="Times New Roman"/>
          <w:b/>
          <w:sz w:val="28"/>
          <w:szCs w:val="28"/>
        </w:rPr>
      </w:pPr>
      <w:r w:rsidRPr="00AC1290">
        <w:rPr>
          <w:rFonts w:ascii="Times New Roman" w:eastAsia="Times New Roman" w:hAnsi="Times New Roman" w:cs="Times New Roman"/>
          <w:b/>
          <w:sz w:val="28"/>
          <w:szCs w:val="28"/>
        </w:rPr>
        <w:t>Guía para el participante y ejemplo para elaborar su propuesta de proyecto para el Reto COVID-19.</w:t>
      </w:r>
    </w:p>
    <w:p w:rsidR="00504567" w:rsidRPr="00504567" w:rsidRDefault="00504567" w:rsidP="00504567">
      <w:pPr>
        <w:pStyle w:val="heading1"/>
        <w:numPr>
          <w:ilvl w:val="0"/>
          <w:numId w:val="2"/>
        </w:numPr>
        <w:spacing w:before="240" w:after="80"/>
        <w:rPr>
          <w:lang w:val="es-MX"/>
        </w:rPr>
      </w:pPr>
      <w:r>
        <w:rPr>
          <w:lang w:val="es-MX"/>
        </w:rPr>
        <w:t>Problemática a resolver</w:t>
      </w:r>
    </w:p>
    <w:p w:rsidR="00AC1290" w:rsidRDefault="00504567" w:rsidP="00DD7905">
      <w:pPr>
        <w:pStyle w:val="p1a"/>
        <w:spacing w:line="240" w:lineRule="auto"/>
        <w:rPr>
          <w:sz w:val="22"/>
          <w:lang w:val="es-MX"/>
        </w:rPr>
      </w:pPr>
      <w:r w:rsidRPr="0017121F">
        <w:rPr>
          <w:sz w:val="22"/>
          <w:lang w:val="es-MX"/>
        </w:rPr>
        <w:t xml:space="preserve">Esta una sección muy importante dentro de su propuesta de proyecto. Esta sección es un medio para atraer al lector y proporcionarle la mayor información posible, pero de forma breve y concisa. </w:t>
      </w:r>
    </w:p>
    <w:p w:rsidR="00932EFF" w:rsidRPr="00932EFF" w:rsidRDefault="00504567" w:rsidP="00932EFF">
      <w:pPr>
        <w:pStyle w:val="p1a"/>
        <w:spacing w:line="240" w:lineRule="auto"/>
        <w:ind w:firstLine="210"/>
        <w:rPr>
          <w:sz w:val="22"/>
          <w:lang w:val="es-MX"/>
        </w:rPr>
      </w:pPr>
      <w:r w:rsidRPr="00504567">
        <w:rPr>
          <w:sz w:val="22"/>
          <w:lang w:val="es-MX"/>
        </w:rPr>
        <w:t xml:space="preserve">La presentación de la propuesta, debe partir de lo general a lo particular. Se desarrollan diferentes puntos que permiten entender la importancia del problema que se quiere resolver, la situación actual del problema, cómo han intentado resolverlo, una breve descripción de como </w:t>
      </w:r>
      <w:r w:rsidR="00932EFF">
        <w:rPr>
          <w:sz w:val="22"/>
          <w:lang w:val="es-MX"/>
        </w:rPr>
        <w:t xml:space="preserve">pretende resolver el problema, </w:t>
      </w:r>
      <w:r w:rsidRPr="00504567">
        <w:rPr>
          <w:sz w:val="22"/>
          <w:lang w:val="es-MX"/>
        </w:rPr>
        <w:t>el t</w:t>
      </w:r>
      <w:r w:rsidR="00932EFF">
        <w:rPr>
          <w:sz w:val="22"/>
          <w:lang w:val="es-MX"/>
        </w:rPr>
        <w:t>iempo que se requiere para ello y el alcance que tendrá el proyecto una vez concluido.</w:t>
      </w:r>
    </w:p>
    <w:p w:rsidR="00504567" w:rsidRPr="00504567" w:rsidRDefault="00504567" w:rsidP="00DD7905">
      <w:pPr>
        <w:tabs>
          <w:tab w:val="left" w:pos="142"/>
        </w:tabs>
        <w:spacing w:after="0" w:line="240" w:lineRule="auto"/>
        <w:ind w:firstLine="224"/>
        <w:jc w:val="both"/>
        <w:rPr>
          <w:rFonts w:ascii="Times New Roman" w:eastAsia="Times New Roman" w:hAnsi="Times New Roman" w:cs="Times New Roman"/>
          <w:szCs w:val="20"/>
        </w:rPr>
      </w:pPr>
      <w:r w:rsidRPr="00504567">
        <w:rPr>
          <w:rFonts w:ascii="Times New Roman" w:eastAsia="Times New Roman" w:hAnsi="Times New Roman" w:cs="Times New Roman"/>
          <w:szCs w:val="20"/>
        </w:rPr>
        <w:t>Es muy importante que el lenguaje usado sea lo más claro y general posible, no utilice lenguaje técnico o abreviaciones, pero trate de ser formal para que el lector pueda entender el problema. Se recomienda redactar en modo impersonal todo el documento.</w:t>
      </w:r>
    </w:p>
    <w:p w:rsidR="00504567" w:rsidRPr="0017121F" w:rsidRDefault="00504567" w:rsidP="00DD7905">
      <w:pPr>
        <w:pStyle w:val="p1a"/>
        <w:spacing w:line="240" w:lineRule="auto"/>
        <w:ind w:firstLine="227"/>
        <w:rPr>
          <w:sz w:val="22"/>
          <w:lang w:val="es-MX"/>
        </w:rPr>
      </w:pPr>
      <w:r w:rsidRPr="0017121F">
        <w:rPr>
          <w:sz w:val="22"/>
          <w:lang w:val="es-MX"/>
        </w:rPr>
        <w:t>Es esencial una buena gramática del español. Los autores deben verificar su escritura. Si el autor tiene deficiencias en su ortografía se le recomienda tener a la mano y utilizar un buen diccionario del idioma, gramatical y de dudas del idioma; o bien usar el corrector de la computadora siempre que sea posible. Se deben evitar por completo los coloquialismos. Se recomienda evitar el usar signos de admiración, tal símbolo normalmente se reserva para las advertencias o contradicciones. Si desea enfatizar alguna frase use itálicas.</w:t>
      </w:r>
    </w:p>
    <w:p w:rsidR="00504567" w:rsidRPr="0017121F" w:rsidRDefault="00504567" w:rsidP="00DD7905">
      <w:pPr>
        <w:pStyle w:val="p1a"/>
        <w:spacing w:line="240" w:lineRule="auto"/>
        <w:ind w:firstLine="227"/>
        <w:rPr>
          <w:sz w:val="22"/>
          <w:lang w:val="es-MX"/>
        </w:rPr>
      </w:pPr>
      <w:r w:rsidRPr="0017121F">
        <w:rPr>
          <w:sz w:val="22"/>
          <w:lang w:val="es-MX"/>
        </w:rPr>
        <w:t>Existen muchas palabras extranjeras que se permiten en texto normal, específicamente aquellas que ya tienen un significado sobrentendido, como “software”. Las abreviaciones “</w:t>
      </w:r>
      <w:proofErr w:type="spellStart"/>
      <w:r w:rsidRPr="0017121F">
        <w:rPr>
          <w:sz w:val="22"/>
          <w:lang w:val="es-MX"/>
        </w:rPr>
        <w:t>p.e</w:t>
      </w:r>
      <w:proofErr w:type="spellEnd"/>
      <w:r w:rsidRPr="0017121F">
        <w:rPr>
          <w:sz w:val="22"/>
          <w:lang w:val="es-MX"/>
        </w:rPr>
        <w:t>.”, “etc.” no se deben poner en itálicas y se deben usar solo entre paréntesis; si utiliza las mismas frases en el texto normal, debe de escribir el significado completo, “por ejemplo”, “etcétera”.</w:t>
      </w:r>
    </w:p>
    <w:p w:rsidR="00504567" w:rsidRDefault="00504567" w:rsidP="00DD7905">
      <w:pPr>
        <w:spacing w:after="80" w:line="240" w:lineRule="auto"/>
        <w:ind w:firstLine="227"/>
        <w:rPr>
          <w:rFonts w:ascii="Times New Roman" w:eastAsia="Times New Roman" w:hAnsi="Times New Roman" w:cs="Times New Roman"/>
          <w:szCs w:val="20"/>
        </w:rPr>
      </w:pPr>
      <w:r w:rsidRPr="00504567">
        <w:rPr>
          <w:rFonts w:ascii="Times New Roman" w:eastAsia="Times New Roman" w:hAnsi="Times New Roman" w:cs="Times New Roman"/>
          <w:szCs w:val="20"/>
        </w:rPr>
        <w:t>Acerca de los pies de página. Al hacer alguna referencia a algún objeto dentro del documento, se debe escribir por completo la palabra “Figura”, “Tabla”, Sección”, etcétera. (</w:t>
      </w:r>
      <w:proofErr w:type="spellStart"/>
      <w:r w:rsidRPr="00504567">
        <w:rPr>
          <w:rFonts w:ascii="Times New Roman" w:eastAsia="Times New Roman" w:hAnsi="Times New Roman" w:cs="Times New Roman"/>
          <w:szCs w:val="20"/>
        </w:rPr>
        <w:t>p.e</w:t>
      </w:r>
      <w:proofErr w:type="spellEnd"/>
      <w:r w:rsidRPr="00504567">
        <w:rPr>
          <w:rFonts w:ascii="Times New Roman" w:eastAsia="Times New Roman" w:hAnsi="Times New Roman" w:cs="Times New Roman"/>
          <w:szCs w:val="20"/>
        </w:rPr>
        <w:t>., Figura 1).</w:t>
      </w:r>
    </w:p>
    <w:p w:rsidR="00AC1290" w:rsidRDefault="00AC1290" w:rsidP="00DD7905">
      <w:pPr>
        <w:pStyle w:val="heading1"/>
        <w:numPr>
          <w:ilvl w:val="0"/>
          <w:numId w:val="2"/>
        </w:numPr>
        <w:spacing w:before="200" w:after="80" w:line="240" w:lineRule="auto"/>
        <w:rPr>
          <w:lang w:val="es-MX"/>
        </w:rPr>
      </w:pPr>
      <w:r>
        <w:rPr>
          <w:lang w:val="es-MX"/>
        </w:rPr>
        <w:t>Objetivo general</w:t>
      </w:r>
    </w:p>
    <w:p w:rsidR="00AC1290" w:rsidRPr="00AC1290" w:rsidRDefault="00AC1290" w:rsidP="00DD7905">
      <w:pPr>
        <w:spacing w:after="0" w:line="240" w:lineRule="auto"/>
        <w:jc w:val="both"/>
        <w:rPr>
          <w:rFonts w:ascii="Times New Roman" w:eastAsia="Times New Roman" w:hAnsi="Times New Roman" w:cs="Times New Roman"/>
          <w:szCs w:val="20"/>
        </w:rPr>
      </w:pPr>
      <w:r w:rsidRPr="00AC1290">
        <w:rPr>
          <w:rFonts w:ascii="Times New Roman" w:eastAsia="Times New Roman" w:hAnsi="Times New Roman" w:cs="Times New Roman"/>
          <w:szCs w:val="20"/>
        </w:rPr>
        <w:t>En esta sección debe describirse con detalle los objetivos que persigue la propuesta y una breve descripción de cómo se planea resolver el problema. Recuerde que su propuesta debe explicar de manera puntual la problemática relacionada con el COVID-19 que se está atendiendo.</w:t>
      </w:r>
    </w:p>
    <w:p w:rsidR="00AC1290" w:rsidRDefault="00AC1290" w:rsidP="00DD7905">
      <w:pPr>
        <w:spacing w:line="240" w:lineRule="auto"/>
        <w:ind w:firstLine="284"/>
        <w:jc w:val="both"/>
        <w:rPr>
          <w:rFonts w:ascii="Times New Roman" w:eastAsia="Times New Roman" w:hAnsi="Times New Roman" w:cs="Times New Roman"/>
          <w:szCs w:val="20"/>
        </w:rPr>
      </w:pPr>
      <w:r w:rsidRPr="00AC1290">
        <w:rPr>
          <w:rFonts w:ascii="Times New Roman" w:eastAsia="Times New Roman" w:hAnsi="Times New Roman" w:cs="Times New Roman"/>
          <w:szCs w:val="20"/>
        </w:rPr>
        <w:t>Recuerde que el objetivo general debe escribirse empezando con un verbo en infinitivo y debe responder las preguntas siguientes: ¿qué se va a hacer? ¿cómo se va a hacer? y ¿para qué se va a hacer?</w:t>
      </w:r>
    </w:p>
    <w:p w:rsidR="00AC1290" w:rsidRDefault="00AC1290" w:rsidP="00DD7905">
      <w:pPr>
        <w:pStyle w:val="heading1"/>
        <w:numPr>
          <w:ilvl w:val="0"/>
          <w:numId w:val="2"/>
        </w:numPr>
        <w:spacing w:before="200" w:after="80" w:line="240" w:lineRule="auto"/>
        <w:rPr>
          <w:lang w:val="es-MX"/>
        </w:rPr>
      </w:pPr>
      <w:r>
        <w:rPr>
          <w:lang w:val="es-MX"/>
        </w:rPr>
        <w:t>Propuesta de solución</w:t>
      </w:r>
    </w:p>
    <w:p w:rsidR="00AC1290" w:rsidRPr="0017121F" w:rsidRDefault="00AC1290" w:rsidP="00932EFF">
      <w:pPr>
        <w:pStyle w:val="p1a"/>
        <w:spacing w:line="240" w:lineRule="auto"/>
        <w:rPr>
          <w:sz w:val="22"/>
          <w:lang w:val="es-MX"/>
        </w:rPr>
      </w:pPr>
      <w:r w:rsidRPr="0017121F">
        <w:rPr>
          <w:sz w:val="22"/>
          <w:lang w:val="es-MX"/>
        </w:rPr>
        <w:t xml:space="preserve">Está sección tiene como finalidad describir de forma breve cómo se va a llevar a cabo el proyecto para alcanzar el objetivo propuesto. En esta sección se describe el diseño de la propuesta, </w:t>
      </w:r>
      <w:r w:rsidR="00932EFF">
        <w:rPr>
          <w:sz w:val="22"/>
          <w:lang w:val="es-MX"/>
        </w:rPr>
        <w:t xml:space="preserve">de manera cronológica y proponiendo actividades a realizar, </w:t>
      </w:r>
      <w:r w:rsidRPr="0017121F">
        <w:rPr>
          <w:sz w:val="22"/>
          <w:lang w:val="es-MX"/>
        </w:rPr>
        <w:t xml:space="preserve">la población objetivo, métodos y técnicas empleadas para dar solución al problema. Es importante describir los elementos más importantes de la solución, sin ser extenso. Si propone algo nuevo o modificado, justifique el uso y exponga las limitaciones. </w:t>
      </w:r>
    </w:p>
    <w:p w:rsidR="00AC1290" w:rsidRPr="0017121F" w:rsidRDefault="00AC1290" w:rsidP="00DD7905">
      <w:pPr>
        <w:pStyle w:val="p1a"/>
        <w:spacing w:line="240" w:lineRule="auto"/>
        <w:ind w:firstLine="227"/>
        <w:rPr>
          <w:sz w:val="22"/>
          <w:lang w:val="es-MX"/>
        </w:rPr>
      </w:pPr>
      <w:r w:rsidRPr="0017121F">
        <w:rPr>
          <w:sz w:val="22"/>
          <w:lang w:val="es-MX"/>
        </w:rPr>
        <w:t>Si desea incluir fórmulas o ecuaciones, se recomienda que éstas estén centradas y numeradas como se muestra en la Ecuación (1). Es necesaria una notación consistente para una clara exposición del tema del artículo. Use notación familiar (</w:t>
      </w:r>
      <w:proofErr w:type="spellStart"/>
      <w:r w:rsidRPr="0017121F">
        <w:rPr>
          <w:sz w:val="22"/>
          <w:lang w:val="es-MX"/>
        </w:rPr>
        <w:t>p.e</w:t>
      </w:r>
      <w:proofErr w:type="spellEnd"/>
      <w:r w:rsidRPr="0017121F">
        <w:rPr>
          <w:sz w:val="22"/>
          <w:lang w:val="es-MX"/>
        </w:rPr>
        <w:t>., evite usar x para un índice entero, donde normalmente se usa i o j).</w:t>
      </w:r>
    </w:p>
    <w:p w:rsidR="00AC1290" w:rsidRPr="00AC1290" w:rsidRDefault="00AC1290" w:rsidP="00DD7905">
      <w:pPr>
        <w:spacing w:after="0" w:line="240" w:lineRule="auto"/>
        <w:ind w:firstLine="227"/>
        <w:jc w:val="both"/>
        <w:rPr>
          <w:rFonts w:ascii="Times New Roman" w:eastAsia="Times New Roman" w:hAnsi="Times New Roman" w:cs="Times New Roman"/>
          <w:szCs w:val="20"/>
        </w:rPr>
      </w:pPr>
      <w:r w:rsidRPr="00AC1290">
        <w:rPr>
          <w:rFonts w:ascii="Times New Roman" w:eastAsia="Times New Roman" w:hAnsi="Times New Roman" w:cs="Times New Roman"/>
          <w:szCs w:val="20"/>
        </w:rPr>
        <w:t>Todos los símbolos matemáticos estándares deben tener el formato de ecuación, ya sea en texto plano o desplegado. Aún las letras en español como x deben aparecer como x (en tipo matemático) si corresponde a un símbolo matemático.</w:t>
      </w:r>
    </w:p>
    <w:p w:rsidR="00AC1290" w:rsidRPr="00AC1290" w:rsidRDefault="00AC1290" w:rsidP="00DD7905">
      <w:pPr>
        <w:spacing w:line="240" w:lineRule="auto"/>
        <w:ind w:firstLine="227"/>
        <w:jc w:val="both"/>
        <w:rPr>
          <w:rFonts w:ascii="Times New Roman" w:eastAsia="Times New Roman" w:hAnsi="Times New Roman" w:cs="Times New Roman"/>
          <w:szCs w:val="20"/>
        </w:rPr>
      </w:pPr>
      <w:r w:rsidRPr="00AC1290">
        <w:rPr>
          <w:rFonts w:ascii="Times New Roman" w:eastAsia="Times New Roman" w:hAnsi="Times New Roman" w:cs="Times New Roman"/>
          <w:szCs w:val="20"/>
        </w:rPr>
        <w:t>Todas las ecuaciones se deben numerar secuencialmente:</w:t>
      </w:r>
    </w:p>
    <w:p w:rsidR="00AC1290" w:rsidRPr="0017121F" w:rsidRDefault="00AC1290" w:rsidP="00DD7905">
      <w:pPr>
        <w:pStyle w:val="equation"/>
        <w:spacing w:line="240" w:lineRule="auto"/>
        <w:rPr>
          <w:sz w:val="22"/>
          <w:lang w:val="es-MX"/>
        </w:rPr>
      </w:pPr>
      <w:r w:rsidRPr="00AC1290">
        <w:rPr>
          <w:sz w:val="22"/>
          <w:lang w:val="es-MX"/>
        </w:rPr>
        <w:tab/>
      </w:r>
      <w:r w:rsidRPr="00EE5462">
        <w:rPr>
          <w:i/>
          <w:sz w:val="22"/>
          <w:lang w:val="es-MX"/>
        </w:rPr>
        <w:t>x + y = z</w:t>
      </w:r>
      <w:r w:rsidRPr="0017121F">
        <w:rPr>
          <w:sz w:val="22"/>
          <w:lang w:val="es-MX"/>
        </w:rPr>
        <w:tab/>
        <w:t>(</w:t>
      </w:r>
      <w:r w:rsidRPr="0017121F">
        <w:rPr>
          <w:sz w:val="22"/>
          <w:lang w:val="es-MX"/>
        </w:rPr>
        <w:fldChar w:fldCharType="begin"/>
      </w:r>
      <w:r w:rsidRPr="0017121F">
        <w:rPr>
          <w:sz w:val="22"/>
          <w:lang w:val="es-MX"/>
        </w:rPr>
        <w:instrText xml:space="preserve"> SEQ "Equation" \n \* MERGEFORMAT </w:instrText>
      </w:r>
      <w:r w:rsidRPr="0017121F">
        <w:rPr>
          <w:sz w:val="22"/>
          <w:lang w:val="es-MX"/>
        </w:rPr>
        <w:fldChar w:fldCharType="separate"/>
      </w:r>
      <w:r w:rsidRPr="0017121F">
        <w:rPr>
          <w:sz w:val="22"/>
          <w:lang w:val="es-MX"/>
        </w:rPr>
        <w:t>1</w:t>
      </w:r>
      <w:r w:rsidRPr="0017121F">
        <w:rPr>
          <w:sz w:val="22"/>
          <w:lang w:val="es-MX"/>
        </w:rPr>
        <w:fldChar w:fldCharType="end"/>
      </w:r>
      <w:r w:rsidRPr="0017121F">
        <w:rPr>
          <w:sz w:val="22"/>
          <w:lang w:val="es-MX"/>
        </w:rPr>
        <w:t>)</w:t>
      </w:r>
    </w:p>
    <w:p w:rsidR="00AC1290" w:rsidRDefault="00AC1290" w:rsidP="00DD7905">
      <w:pPr>
        <w:pStyle w:val="equation"/>
        <w:spacing w:line="240" w:lineRule="auto"/>
        <w:rPr>
          <w:sz w:val="22"/>
          <w:lang w:val="es-MX"/>
        </w:rPr>
      </w:pPr>
      <w:r w:rsidRPr="00AC1290">
        <w:rPr>
          <w:sz w:val="22"/>
          <w:lang w:val="es-MX"/>
        </w:rPr>
        <w:tab/>
      </w:r>
      <w:r w:rsidRPr="00EE5462">
        <w:rPr>
          <w:i/>
          <w:sz w:val="22"/>
          <w:lang w:val="es-MX"/>
        </w:rPr>
        <w:t>x + y = z</w:t>
      </w:r>
      <w:r w:rsidRPr="0017121F">
        <w:rPr>
          <w:sz w:val="22"/>
          <w:lang w:val="es-MX"/>
        </w:rPr>
        <w:tab/>
        <w:t>(</w:t>
      </w:r>
      <w:r w:rsidRPr="0017121F">
        <w:rPr>
          <w:sz w:val="22"/>
          <w:lang w:val="es-MX"/>
        </w:rPr>
        <w:fldChar w:fldCharType="begin"/>
      </w:r>
      <w:r w:rsidRPr="0017121F">
        <w:rPr>
          <w:sz w:val="22"/>
          <w:lang w:val="es-MX"/>
        </w:rPr>
        <w:instrText xml:space="preserve"> SEQ "Equation" \n \* MERGEFORMAT </w:instrText>
      </w:r>
      <w:r w:rsidRPr="0017121F">
        <w:rPr>
          <w:sz w:val="22"/>
          <w:lang w:val="es-MX"/>
        </w:rPr>
        <w:fldChar w:fldCharType="separate"/>
      </w:r>
      <w:r w:rsidRPr="0017121F">
        <w:rPr>
          <w:sz w:val="22"/>
          <w:lang w:val="es-MX"/>
        </w:rPr>
        <w:t>2</w:t>
      </w:r>
      <w:r w:rsidRPr="0017121F">
        <w:rPr>
          <w:sz w:val="22"/>
          <w:lang w:val="es-MX"/>
        </w:rPr>
        <w:fldChar w:fldCharType="end"/>
      </w:r>
      <w:r w:rsidRPr="0017121F">
        <w:rPr>
          <w:sz w:val="22"/>
          <w:lang w:val="es-MX"/>
        </w:rPr>
        <w:t>)</w:t>
      </w:r>
    </w:p>
    <w:p w:rsidR="00DD7905" w:rsidRPr="00DD7905" w:rsidRDefault="00DD7905" w:rsidP="00DD7905">
      <w:pPr>
        <w:spacing w:after="0" w:line="240" w:lineRule="auto"/>
        <w:ind w:firstLine="238"/>
        <w:jc w:val="both"/>
      </w:pPr>
      <w:r w:rsidRPr="00AC1290">
        <w:rPr>
          <w:rFonts w:ascii="Times New Roman" w:eastAsia="Times New Roman" w:hAnsi="Times New Roman" w:cs="Times New Roman"/>
          <w:szCs w:val="20"/>
        </w:rPr>
        <w:t>Se deben insertar espacios en las ecuaciones donde sea necesario, para mejorar la legibilidad. Las ecuaciones se deben referencias como “ecuación (1)”. En las ecuaciones de varios renglones, el número se debe poner en la última línea.</w:t>
      </w:r>
    </w:p>
    <w:p w:rsidR="00AC1290" w:rsidRPr="00AC1290" w:rsidRDefault="00AC1290" w:rsidP="00DD7905">
      <w:pPr>
        <w:spacing w:after="0" w:line="240" w:lineRule="auto"/>
        <w:ind w:firstLine="238"/>
        <w:jc w:val="both"/>
        <w:rPr>
          <w:rFonts w:ascii="Times New Roman" w:eastAsia="Times New Roman" w:hAnsi="Times New Roman" w:cs="Times New Roman"/>
          <w:szCs w:val="20"/>
        </w:rPr>
      </w:pPr>
      <w:r w:rsidRPr="00AC1290">
        <w:rPr>
          <w:rFonts w:ascii="Times New Roman" w:eastAsia="Times New Roman" w:hAnsi="Times New Roman" w:cs="Times New Roman"/>
          <w:szCs w:val="20"/>
        </w:rPr>
        <w:lastRenderedPageBreak/>
        <w:t xml:space="preserve">Las ecuaciones chicas se deben insertar directamente en el texto como en </w:t>
      </w:r>
      <m:oMath>
        <m:r>
          <w:rPr>
            <w:rFonts w:ascii="Cambria Math" w:eastAsia="Times New Roman" w:hAnsi="Cambria Math" w:cs="Times New Roman"/>
            <w:szCs w:val="20"/>
          </w:rPr>
          <m:t>x</m:t>
        </m:r>
        <m:r>
          <m:rPr>
            <m:sty m:val="p"/>
          </m:rPr>
          <w:rPr>
            <w:rFonts w:ascii="Cambria Math" w:eastAsia="Times New Roman" w:hAnsi="Cambria Math" w:cs="Times New Roman"/>
            <w:szCs w:val="20"/>
          </w:rPr>
          <m:t>=2</m:t>
        </m:r>
      </m:oMath>
      <w:r w:rsidRPr="00AC1290">
        <w:rPr>
          <w:rFonts w:ascii="Times New Roman" w:eastAsia="Times New Roman" w:hAnsi="Times New Roman" w:cs="Times New Roman"/>
          <w:szCs w:val="20"/>
        </w:rPr>
        <w:t xml:space="preserve"> . Las ecuaciones que involucran muchos subíndices y superíndices, así como objetos muy elaborados, se deben escribir en modo desplegado.</w:t>
      </w:r>
    </w:p>
    <w:p w:rsidR="00AC1290" w:rsidRPr="00AC1290" w:rsidRDefault="00AC1290" w:rsidP="00DD7905">
      <w:pPr>
        <w:spacing w:line="240" w:lineRule="auto"/>
        <w:ind w:firstLine="238"/>
        <w:jc w:val="both"/>
        <w:rPr>
          <w:rFonts w:ascii="Times New Roman" w:eastAsia="Times New Roman" w:hAnsi="Times New Roman" w:cs="Times New Roman"/>
          <w:szCs w:val="20"/>
        </w:rPr>
      </w:pPr>
      <w:r w:rsidRPr="00AC1290">
        <w:rPr>
          <w:rFonts w:ascii="Times New Roman" w:eastAsia="Times New Roman" w:hAnsi="Times New Roman" w:cs="Times New Roman"/>
          <w:szCs w:val="20"/>
        </w:rPr>
        <w:t xml:space="preserve">Se debe tener mucho cuidado al escribir palabras en español mezcladas con palabras técnicas en inglés, frases matemáticas y descripciones de algoritmos. Por ejemplo, “x es la posición” en lugar de “x = posición.” Se debe mantener una consistencia entre las diferentes ocurrencias de un símbolo. Si </w:t>
      </w:r>
      <m:oMath>
        <m:r>
          <w:rPr>
            <w:rFonts w:ascii="Cambria Math" w:eastAsia="Times New Roman" w:hAnsi="Cambria Math" w:cs="Times New Roman"/>
            <w:szCs w:val="20"/>
          </w:rPr>
          <m:t>x</m:t>
        </m:r>
      </m:oMath>
      <w:r w:rsidRPr="00AC1290">
        <w:rPr>
          <w:rFonts w:ascii="Times New Roman" w:eastAsia="Times New Roman" w:hAnsi="Times New Roman" w:cs="Times New Roman"/>
          <w:szCs w:val="20"/>
        </w:rPr>
        <w:t xml:space="preserve"> es un símbolo matemático, asegúrese que siempre aparece como </w:t>
      </w:r>
      <m:oMath>
        <m:r>
          <w:rPr>
            <w:rFonts w:ascii="Cambria Math" w:eastAsia="Times New Roman" w:hAnsi="Cambria Math" w:cs="Times New Roman"/>
            <w:szCs w:val="20"/>
          </w:rPr>
          <m:t>x</m:t>
        </m:r>
      </m:oMath>
      <w:r w:rsidRPr="00AC1290">
        <w:rPr>
          <w:rFonts w:ascii="Times New Roman" w:eastAsia="Times New Roman" w:hAnsi="Times New Roman" w:cs="Times New Roman"/>
          <w:szCs w:val="20"/>
        </w:rPr>
        <w:t xml:space="preserve">, y no como x algunas veces. Como una regla, escriba los símbolos matemáticos como </w:t>
      </w:r>
      <m:oMath>
        <m:r>
          <w:rPr>
            <w:rFonts w:ascii="Cambria Math" w:eastAsia="Times New Roman" w:hAnsi="Cambria Math" w:cs="Times New Roman"/>
            <w:szCs w:val="20"/>
          </w:rPr>
          <m:t>x</m:t>
        </m:r>
      </m:oMath>
      <w:r w:rsidRPr="00AC1290">
        <w:rPr>
          <w:rFonts w:ascii="Times New Roman" w:eastAsia="Times New Roman" w:hAnsi="Times New Roman" w:cs="Times New Roman"/>
          <w:szCs w:val="20"/>
        </w:rPr>
        <w:t xml:space="preserve"> y los símbolos computacionales como x.</w:t>
      </w:r>
    </w:p>
    <w:p w:rsidR="00AC1290" w:rsidRPr="00EE5462" w:rsidRDefault="00AC1290" w:rsidP="007334D3">
      <w:pPr>
        <w:pStyle w:val="heading1"/>
        <w:numPr>
          <w:ilvl w:val="0"/>
          <w:numId w:val="2"/>
        </w:numPr>
        <w:spacing w:before="200" w:after="80" w:line="240" w:lineRule="auto"/>
        <w:rPr>
          <w:lang w:val="es-MX"/>
        </w:rPr>
      </w:pPr>
      <w:r w:rsidRPr="00EE5462">
        <w:rPr>
          <w:lang w:val="es-MX"/>
        </w:rPr>
        <w:t>Impactos y resultados esperados</w:t>
      </w:r>
    </w:p>
    <w:p w:rsidR="00AC1290" w:rsidRPr="0017121F" w:rsidRDefault="00AC1290" w:rsidP="00DD7905">
      <w:pPr>
        <w:pStyle w:val="p1a"/>
        <w:spacing w:line="240" w:lineRule="auto"/>
        <w:rPr>
          <w:sz w:val="22"/>
          <w:lang w:val="es-MX"/>
        </w:rPr>
      </w:pPr>
      <w:r w:rsidRPr="0017121F">
        <w:rPr>
          <w:sz w:val="22"/>
          <w:lang w:val="es-MX"/>
        </w:rPr>
        <w:t xml:space="preserve">Esta sección es la más importante del documento y al mismo tiempo puede ser la más corta. Se deben exponer de manera clara los resultados esperados de la propuesta. Se debe limitar a los datos que se vinculan con el objetivo de la propuesta para mostrar </w:t>
      </w:r>
      <w:r w:rsidR="009243BC">
        <w:rPr>
          <w:sz w:val="22"/>
          <w:lang w:val="es-MX"/>
        </w:rPr>
        <w:t xml:space="preserve">su </w:t>
      </w:r>
      <w:r w:rsidRPr="0017121F">
        <w:rPr>
          <w:sz w:val="22"/>
          <w:lang w:val="es-MX"/>
        </w:rPr>
        <w:t>importancia e impacto. De igual manera, se debe mencionar cuales sectores sociales, y de qué forma, se beneficiarían co</w:t>
      </w:r>
      <w:r w:rsidR="009243BC">
        <w:rPr>
          <w:sz w:val="22"/>
          <w:lang w:val="es-MX"/>
        </w:rPr>
        <w:t>n el desarrollo de su propuesta, tome en cuenta los siguientes puntos: pertinencia, eficacia, eficiencia, sostenibilidad.</w:t>
      </w:r>
    </w:p>
    <w:p w:rsidR="00AC1290" w:rsidRPr="0017121F" w:rsidRDefault="00AC1290" w:rsidP="00DD7905">
      <w:pPr>
        <w:pStyle w:val="p1a"/>
        <w:spacing w:line="240" w:lineRule="auto"/>
        <w:ind w:firstLine="227"/>
        <w:rPr>
          <w:sz w:val="22"/>
          <w:lang w:val="es-MX"/>
        </w:rPr>
      </w:pPr>
      <w:r w:rsidRPr="0017121F">
        <w:rPr>
          <w:sz w:val="22"/>
          <w:lang w:val="es-MX"/>
        </w:rPr>
        <w:t>Esta sección debe llevar un orden lógico siguiendo la forma en que se espera llegar a los resultados. Es importante que es</w:t>
      </w:r>
      <w:r w:rsidR="009243BC">
        <w:rPr>
          <w:sz w:val="22"/>
          <w:lang w:val="es-MX"/>
        </w:rPr>
        <w:t>ta sección sea clara y sencilla.</w:t>
      </w:r>
      <w:bookmarkStart w:id="0" w:name="_GoBack"/>
      <w:bookmarkEnd w:id="0"/>
    </w:p>
    <w:p w:rsidR="00AC1290" w:rsidRPr="0017121F" w:rsidRDefault="00AC1290" w:rsidP="00DD7905">
      <w:pPr>
        <w:pStyle w:val="p1a"/>
        <w:spacing w:line="240" w:lineRule="auto"/>
        <w:ind w:firstLine="227"/>
        <w:rPr>
          <w:sz w:val="22"/>
          <w:lang w:val="es-MX"/>
        </w:rPr>
      </w:pPr>
      <w:r w:rsidRPr="0017121F">
        <w:rPr>
          <w:sz w:val="22"/>
          <w:lang w:val="es-MX"/>
        </w:rPr>
        <w:t>Si lo considera necesario, se pueden utilizar tablas y figuras. Las figuras son un excelente mecanismo para comunicar muchos tipos de resultados. Pero se debe tener mucho cuidado para producir figuras claras y bien construidas. Las figuras se deben desplegar cerca de donde se les hace referencia en el texto. Las figuras van numeradas secuencialmente a lo largo del texto. Figura 1 es un ejemplo.</w:t>
      </w:r>
    </w:p>
    <w:p w:rsidR="00AC1290" w:rsidRPr="00AC1290" w:rsidRDefault="00AC1290" w:rsidP="00DD7905">
      <w:pPr>
        <w:spacing w:before="360" w:line="240" w:lineRule="auto"/>
        <w:ind w:left="227" w:hanging="227"/>
        <w:jc w:val="center"/>
        <w:rPr>
          <w:rFonts w:ascii="Times New Roman" w:eastAsia="Times New Roman" w:hAnsi="Times New Roman" w:cs="Times New Roman"/>
          <w:szCs w:val="20"/>
        </w:rPr>
      </w:pPr>
      <w:r w:rsidRPr="00AC1290">
        <w:rPr>
          <w:rFonts w:ascii="Times New Roman" w:eastAsia="Times New Roman" w:hAnsi="Times New Roman" w:cs="Times New Roman"/>
          <w:noProof/>
          <w:szCs w:val="20"/>
          <w:lang w:eastAsia="es-MX"/>
        </w:rPr>
        <w:drawing>
          <wp:inline distT="0" distB="0" distL="0" distR="0" wp14:anchorId="4F6A4B67" wp14:editId="3BDB97FE">
            <wp:extent cx="4191000" cy="1600200"/>
            <wp:effectExtent l="0" t="0" r="0" b="0"/>
            <wp:docPr id="5"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C1290" w:rsidRPr="00AC1290" w:rsidRDefault="00AC1290" w:rsidP="000F3AD3">
      <w:pPr>
        <w:pStyle w:val="figurecaption"/>
        <w:spacing w:after="160" w:line="240" w:lineRule="auto"/>
        <w:rPr>
          <w:sz w:val="22"/>
          <w:lang w:val="es-MX"/>
        </w:rPr>
      </w:pPr>
      <w:r w:rsidRPr="00EE5462">
        <w:rPr>
          <w:b/>
          <w:szCs w:val="18"/>
          <w:lang w:val="es-MX"/>
        </w:rPr>
        <w:t xml:space="preserve">Figura </w:t>
      </w:r>
      <w:r w:rsidRPr="00EE5462">
        <w:rPr>
          <w:b/>
          <w:szCs w:val="18"/>
          <w:lang w:val="es-MX"/>
        </w:rPr>
        <w:fldChar w:fldCharType="begin"/>
      </w:r>
      <w:r w:rsidRPr="00EE5462">
        <w:rPr>
          <w:b/>
          <w:szCs w:val="18"/>
          <w:lang w:val="es-MX"/>
        </w:rPr>
        <w:instrText xml:space="preserve"> SEQ "Figure" \* MERGEFORMAT </w:instrText>
      </w:r>
      <w:r w:rsidRPr="00EE5462">
        <w:rPr>
          <w:b/>
          <w:szCs w:val="18"/>
          <w:lang w:val="es-MX"/>
        </w:rPr>
        <w:fldChar w:fldCharType="separate"/>
      </w:r>
      <w:r w:rsidRPr="00EE5462">
        <w:rPr>
          <w:b/>
          <w:szCs w:val="18"/>
          <w:lang w:val="es-MX"/>
        </w:rPr>
        <w:t>1</w:t>
      </w:r>
      <w:r w:rsidRPr="00EE5462">
        <w:rPr>
          <w:b/>
          <w:szCs w:val="18"/>
          <w:lang w:val="es-MX"/>
        </w:rPr>
        <w:fldChar w:fldCharType="end"/>
      </w:r>
      <w:r w:rsidRPr="00EE5462">
        <w:rPr>
          <w:b/>
          <w:szCs w:val="18"/>
          <w:lang w:val="es-MX"/>
        </w:rPr>
        <w:t>.</w:t>
      </w:r>
      <w:r w:rsidRPr="00EE5462">
        <w:rPr>
          <w:szCs w:val="18"/>
          <w:lang w:val="es-MX"/>
        </w:rPr>
        <w:t xml:space="preserve"> Descripción de la figura. Fuente. Elaboración propia</w:t>
      </w:r>
      <w:r w:rsidRPr="00AC1290">
        <w:rPr>
          <w:sz w:val="22"/>
          <w:lang w:val="es-MX"/>
        </w:rPr>
        <w:t>.</w:t>
      </w:r>
    </w:p>
    <w:p w:rsidR="00AC1290" w:rsidRPr="00AC1290" w:rsidRDefault="00AC1290" w:rsidP="00A27B11">
      <w:pPr>
        <w:spacing w:after="0" w:line="240" w:lineRule="auto"/>
        <w:ind w:firstLine="284"/>
        <w:rPr>
          <w:rFonts w:ascii="Times New Roman" w:eastAsia="Times New Roman" w:hAnsi="Times New Roman" w:cs="Times New Roman"/>
          <w:szCs w:val="20"/>
        </w:rPr>
      </w:pPr>
      <w:r w:rsidRPr="00AC1290">
        <w:rPr>
          <w:rFonts w:ascii="Times New Roman" w:eastAsia="Times New Roman" w:hAnsi="Times New Roman" w:cs="Times New Roman"/>
          <w:szCs w:val="20"/>
        </w:rPr>
        <w:t xml:space="preserve">Dentro del texto, se debe hacer referencia a las figuras como Figura 1, por ejemplo. Es muy importante que las figuras tengan alta calidad y también se guarden por separado en un archivo JPG. </w:t>
      </w:r>
    </w:p>
    <w:p w:rsidR="00AC1290" w:rsidRPr="0006131C" w:rsidRDefault="00AC1290" w:rsidP="0006131C">
      <w:pPr>
        <w:spacing w:line="240" w:lineRule="auto"/>
        <w:jc w:val="center"/>
        <w:rPr>
          <w:rFonts w:ascii="Times New Roman" w:eastAsia="Times New Roman" w:hAnsi="Times New Roman" w:cs="Times New Roman"/>
          <w:b/>
          <w:szCs w:val="20"/>
        </w:rPr>
      </w:pPr>
      <w:r w:rsidRPr="00AC1290">
        <w:rPr>
          <w:rFonts w:ascii="Times New Roman" w:eastAsia="Times New Roman" w:hAnsi="Times New Roman" w:cs="Times New Roman"/>
          <w:szCs w:val="20"/>
        </w:rPr>
        <w:t>Las tablas deben incluir pies de tablas similares a los de las figuras, y se deben numerar secuencialmente en el artículo y no deben tener letras de tamaño menor que 8 puntos como en la Tabla 1.</w:t>
      </w:r>
    </w:p>
    <w:p w:rsidR="00AC1290" w:rsidRPr="0006131C" w:rsidRDefault="00AC1290" w:rsidP="00ED43E7">
      <w:pPr>
        <w:spacing w:after="40" w:line="240" w:lineRule="auto"/>
        <w:jc w:val="center"/>
        <w:rPr>
          <w:rFonts w:ascii="Times New Roman" w:eastAsia="Times New Roman" w:hAnsi="Times New Roman" w:cs="Times New Roman"/>
          <w:sz w:val="18"/>
          <w:szCs w:val="18"/>
        </w:rPr>
      </w:pPr>
      <w:r w:rsidRPr="0006131C">
        <w:rPr>
          <w:rFonts w:ascii="Times New Roman" w:eastAsia="Times New Roman" w:hAnsi="Times New Roman" w:cs="Times New Roman"/>
          <w:b/>
          <w:sz w:val="18"/>
          <w:szCs w:val="18"/>
        </w:rPr>
        <w:t xml:space="preserve">Tabla </w:t>
      </w:r>
      <w:r w:rsidRPr="0006131C">
        <w:rPr>
          <w:rFonts w:ascii="Times New Roman" w:eastAsia="Times New Roman" w:hAnsi="Times New Roman" w:cs="Times New Roman"/>
          <w:b/>
          <w:sz w:val="18"/>
          <w:szCs w:val="18"/>
        </w:rPr>
        <w:fldChar w:fldCharType="begin"/>
      </w:r>
      <w:r w:rsidRPr="0006131C">
        <w:rPr>
          <w:rFonts w:ascii="Times New Roman" w:eastAsia="Times New Roman" w:hAnsi="Times New Roman" w:cs="Times New Roman"/>
          <w:b/>
          <w:sz w:val="18"/>
          <w:szCs w:val="18"/>
        </w:rPr>
        <w:instrText xml:space="preserve"> SEQ "Table" \* MERGEFORMAT </w:instrText>
      </w:r>
      <w:r w:rsidRPr="0006131C">
        <w:rPr>
          <w:rFonts w:ascii="Times New Roman" w:eastAsia="Times New Roman" w:hAnsi="Times New Roman" w:cs="Times New Roman"/>
          <w:b/>
          <w:sz w:val="18"/>
          <w:szCs w:val="18"/>
        </w:rPr>
        <w:fldChar w:fldCharType="separate"/>
      </w:r>
      <w:r w:rsidRPr="0006131C">
        <w:rPr>
          <w:rFonts w:ascii="Times New Roman" w:eastAsia="Times New Roman" w:hAnsi="Times New Roman" w:cs="Times New Roman"/>
          <w:b/>
          <w:sz w:val="18"/>
          <w:szCs w:val="18"/>
        </w:rPr>
        <w:t>1</w:t>
      </w:r>
      <w:r w:rsidRPr="0006131C">
        <w:rPr>
          <w:rFonts w:ascii="Times New Roman" w:eastAsia="Times New Roman" w:hAnsi="Times New Roman" w:cs="Times New Roman"/>
          <w:b/>
          <w:sz w:val="18"/>
          <w:szCs w:val="18"/>
        </w:rPr>
        <w:fldChar w:fldCharType="end"/>
      </w:r>
      <w:r w:rsidRPr="0006131C">
        <w:rPr>
          <w:rFonts w:ascii="Times New Roman" w:eastAsia="Times New Roman" w:hAnsi="Times New Roman" w:cs="Times New Roman"/>
          <w:b/>
          <w:sz w:val="18"/>
          <w:szCs w:val="18"/>
        </w:rPr>
        <w:t>.</w:t>
      </w:r>
      <w:r w:rsidRPr="0006131C">
        <w:rPr>
          <w:rFonts w:ascii="Times New Roman" w:eastAsia="Times New Roman" w:hAnsi="Times New Roman" w:cs="Times New Roman"/>
          <w:sz w:val="18"/>
          <w:szCs w:val="18"/>
        </w:rPr>
        <w:t xml:space="preserve"> Los títulos de las tablas deben colocarse en la parte superior de la misma.</w:t>
      </w:r>
    </w:p>
    <w:tbl>
      <w:tblPr>
        <w:tblW w:w="7088" w:type="dxa"/>
        <w:jc w:val="center"/>
        <w:tblLayout w:type="fixed"/>
        <w:tblCellMar>
          <w:left w:w="70" w:type="dxa"/>
          <w:right w:w="70" w:type="dxa"/>
        </w:tblCellMar>
        <w:tblLook w:val="0000" w:firstRow="0" w:lastRow="0" w:firstColumn="0" w:lastColumn="0" w:noHBand="0" w:noVBand="0"/>
      </w:tblPr>
      <w:tblGrid>
        <w:gridCol w:w="2362"/>
        <w:gridCol w:w="3445"/>
        <w:gridCol w:w="1281"/>
      </w:tblGrid>
      <w:tr w:rsidR="00AC1290" w:rsidRPr="00ED43E7" w:rsidTr="00A45228">
        <w:trPr>
          <w:trHeight w:hRule="exact" w:val="312"/>
          <w:jc w:val="center"/>
        </w:trPr>
        <w:tc>
          <w:tcPr>
            <w:tcW w:w="2362" w:type="dxa"/>
            <w:tcBorders>
              <w:top w:val="single" w:sz="4" w:space="0" w:color="auto"/>
              <w:bottom w:val="single" w:sz="4" w:space="0" w:color="auto"/>
            </w:tcBorders>
            <w:vAlign w:val="center"/>
          </w:tcPr>
          <w:p w:rsidR="00AC1290" w:rsidRPr="0006131C" w:rsidRDefault="00AC1290" w:rsidP="00ED43E7">
            <w:pPr>
              <w:overflowPunct w:val="0"/>
              <w:autoSpaceDE w:val="0"/>
              <w:autoSpaceDN w:val="0"/>
              <w:adjustRightInd w:val="0"/>
              <w:spacing w:after="0" w:line="240" w:lineRule="atLeast"/>
              <w:textAlignment w:val="baseline"/>
              <w:rPr>
                <w:rFonts w:ascii="Times New Roman" w:eastAsia="Times New Roman" w:hAnsi="Times New Roman" w:cs="Times New Roman"/>
                <w:sz w:val="18"/>
                <w:szCs w:val="18"/>
              </w:rPr>
            </w:pPr>
            <w:proofErr w:type="spellStart"/>
            <w:r w:rsidRPr="0006131C">
              <w:rPr>
                <w:rFonts w:ascii="Times New Roman" w:eastAsia="Times New Roman" w:hAnsi="Times New Roman" w:cs="Times New Roman"/>
                <w:sz w:val="18"/>
                <w:szCs w:val="18"/>
              </w:rPr>
              <w:t>Heading</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level</w:t>
            </w:r>
            <w:proofErr w:type="spellEnd"/>
          </w:p>
        </w:tc>
        <w:tc>
          <w:tcPr>
            <w:tcW w:w="3445" w:type="dxa"/>
            <w:tcBorders>
              <w:top w:val="single" w:sz="4" w:space="0" w:color="auto"/>
              <w:bottom w:val="single" w:sz="4" w:space="0" w:color="auto"/>
            </w:tcBorders>
            <w:vAlign w:val="center"/>
          </w:tcPr>
          <w:p w:rsidR="00AC1290" w:rsidRPr="0006131C" w:rsidRDefault="00AC1290" w:rsidP="00ED43E7">
            <w:pPr>
              <w:overflowPunct w:val="0"/>
              <w:autoSpaceDE w:val="0"/>
              <w:autoSpaceDN w:val="0"/>
              <w:adjustRightInd w:val="0"/>
              <w:spacing w:after="0" w:line="240" w:lineRule="atLeast"/>
              <w:textAlignment w:val="baseline"/>
              <w:rPr>
                <w:rFonts w:ascii="Times New Roman" w:eastAsia="Times New Roman" w:hAnsi="Times New Roman" w:cs="Times New Roman"/>
                <w:sz w:val="18"/>
                <w:szCs w:val="18"/>
              </w:rPr>
            </w:pPr>
            <w:proofErr w:type="spellStart"/>
            <w:r w:rsidRPr="0006131C">
              <w:rPr>
                <w:rFonts w:ascii="Times New Roman" w:eastAsia="Times New Roman" w:hAnsi="Times New Roman" w:cs="Times New Roman"/>
                <w:sz w:val="18"/>
                <w:szCs w:val="18"/>
              </w:rPr>
              <w:t>Example</w:t>
            </w:r>
            <w:proofErr w:type="spellEnd"/>
          </w:p>
        </w:tc>
        <w:tc>
          <w:tcPr>
            <w:tcW w:w="1281" w:type="dxa"/>
            <w:tcBorders>
              <w:top w:val="single" w:sz="4" w:space="0" w:color="auto"/>
              <w:bottom w:val="single" w:sz="4" w:space="0" w:color="auto"/>
            </w:tcBorders>
            <w:vAlign w:val="center"/>
          </w:tcPr>
          <w:p w:rsidR="00AC1290" w:rsidRPr="0006131C" w:rsidRDefault="00AC1290" w:rsidP="00ED43E7">
            <w:pPr>
              <w:overflowPunct w:val="0"/>
              <w:autoSpaceDE w:val="0"/>
              <w:autoSpaceDN w:val="0"/>
              <w:adjustRightInd w:val="0"/>
              <w:spacing w:after="0" w:line="240" w:lineRule="atLeast"/>
              <w:textAlignment w:val="baseline"/>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Font </w:t>
            </w:r>
            <w:proofErr w:type="spellStart"/>
            <w:r w:rsidRPr="0006131C">
              <w:rPr>
                <w:rFonts w:ascii="Times New Roman" w:eastAsia="Times New Roman" w:hAnsi="Times New Roman" w:cs="Times New Roman"/>
                <w:sz w:val="18"/>
                <w:szCs w:val="18"/>
              </w:rPr>
              <w:t>size</w:t>
            </w:r>
            <w:proofErr w:type="spellEnd"/>
            <w:r w:rsidRPr="0006131C">
              <w:rPr>
                <w:rFonts w:ascii="Times New Roman" w:eastAsia="Times New Roman" w:hAnsi="Times New Roman" w:cs="Times New Roman"/>
                <w:sz w:val="18"/>
                <w:szCs w:val="18"/>
              </w:rPr>
              <w:t xml:space="preserve"> and </w:t>
            </w:r>
            <w:proofErr w:type="spellStart"/>
            <w:r w:rsidRPr="0006131C">
              <w:rPr>
                <w:rFonts w:ascii="Times New Roman" w:eastAsia="Times New Roman" w:hAnsi="Times New Roman" w:cs="Times New Roman"/>
                <w:sz w:val="18"/>
                <w:szCs w:val="18"/>
              </w:rPr>
              <w:t>style</w:t>
            </w:r>
            <w:proofErr w:type="spellEnd"/>
          </w:p>
        </w:tc>
      </w:tr>
      <w:tr w:rsidR="00AC1290" w:rsidRPr="0006131C" w:rsidTr="00A45228">
        <w:trPr>
          <w:trHeight w:hRule="exact" w:val="298"/>
          <w:jc w:val="center"/>
        </w:trPr>
        <w:tc>
          <w:tcPr>
            <w:tcW w:w="2362" w:type="dxa"/>
            <w:tcBorders>
              <w:top w:val="single" w:sz="4" w:space="0" w:color="auto"/>
            </w:tcBorders>
            <w:vAlign w:val="center"/>
          </w:tcPr>
          <w:p w:rsidR="00AC1290" w:rsidRPr="0006131C" w:rsidRDefault="00AC1290" w:rsidP="00DD7905">
            <w:pPr>
              <w:spacing w:line="240" w:lineRule="auto"/>
              <w:rPr>
                <w:rFonts w:ascii="Times New Roman" w:eastAsia="Times New Roman" w:hAnsi="Times New Roman" w:cs="Times New Roman"/>
                <w:sz w:val="18"/>
                <w:szCs w:val="18"/>
              </w:rPr>
            </w:pPr>
            <w:proofErr w:type="spellStart"/>
            <w:r w:rsidRPr="0006131C">
              <w:rPr>
                <w:rFonts w:ascii="Times New Roman" w:eastAsia="Times New Roman" w:hAnsi="Times New Roman" w:cs="Times New Roman"/>
                <w:sz w:val="18"/>
                <w:szCs w:val="18"/>
              </w:rPr>
              <w:t>Title</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centered</w:t>
            </w:r>
            <w:proofErr w:type="spellEnd"/>
            <w:r w:rsidRPr="0006131C">
              <w:rPr>
                <w:rFonts w:ascii="Times New Roman" w:eastAsia="Times New Roman" w:hAnsi="Times New Roman" w:cs="Times New Roman"/>
                <w:sz w:val="18"/>
                <w:szCs w:val="18"/>
              </w:rPr>
              <w:t>)</w:t>
            </w:r>
          </w:p>
        </w:tc>
        <w:tc>
          <w:tcPr>
            <w:tcW w:w="3445" w:type="dxa"/>
            <w:tcBorders>
              <w:top w:val="single" w:sz="4" w:space="0" w:color="auto"/>
            </w:tcBorders>
            <w:vAlign w:val="center"/>
          </w:tcPr>
          <w:p w:rsidR="00AC1290" w:rsidRPr="0006131C" w:rsidRDefault="00AC1290" w:rsidP="00DD7905">
            <w:pPr>
              <w:spacing w:line="240" w:lineRule="auto"/>
              <w:rPr>
                <w:rFonts w:ascii="Times New Roman" w:eastAsia="Times New Roman" w:hAnsi="Times New Roman" w:cs="Times New Roman"/>
                <w:sz w:val="18"/>
                <w:szCs w:val="18"/>
              </w:rPr>
            </w:pPr>
            <w:proofErr w:type="spellStart"/>
            <w:r w:rsidRPr="0006131C">
              <w:rPr>
                <w:rFonts w:ascii="Times New Roman" w:eastAsia="Times New Roman" w:hAnsi="Times New Roman" w:cs="Times New Roman"/>
                <w:b/>
                <w:bCs/>
                <w:sz w:val="28"/>
                <w:szCs w:val="25"/>
              </w:rPr>
              <w:t>Lecture</w:t>
            </w:r>
            <w:proofErr w:type="spellEnd"/>
            <w:r w:rsidRPr="0006131C">
              <w:rPr>
                <w:rFonts w:ascii="Times New Roman" w:eastAsia="Times New Roman" w:hAnsi="Times New Roman" w:cs="Times New Roman"/>
                <w:b/>
                <w:bCs/>
                <w:sz w:val="28"/>
                <w:szCs w:val="25"/>
              </w:rPr>
              <w:t xml:space="preserve"> Notes</w:t>
            </w:r>
          </w:p>
        </w:tc>
        <w:tc>
          <w:tcPr>
            <w:tcW w:w="1281" w:type="dxa"/>
            <w:tcBorders>
              <w:top w:val="single" w:sz="4" w:space="0" w:color="auto"/>
            </w:tcBorders>
            <w:vAlign w:val="center"/>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14 </w:t>
            </w:r>
            <w:proofErr w:type="spellStart"/>
            <w:r w:rsidRPr="0006131C">
              <w:rPr>
                <w:rFonts w:ascii="Times New Roman" w:eastAsia="Times New Roman" w:hAnsi="Times New Roman" w:cs="Times New Roman"/>
                <w:sz w:val="18"/>
                <w:szCs w:val="18"/>
              </w:rPr>
              <w:t>point</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bold</w:t>
            </w:r>
            <w:proofErr w:type="spellEnd"/>
          </w:p>
        </w:tc>
      </w:tr>
      <w:tr w:rsidR="00AC1290" w:rsidRPr="0006131C" w:rsidTr="00A45228">
        <w:trPr>
          <w:trHeight w:hRule="exact" w:val="264"/>
          <w:jc w:val="center"/>
        </w:trPr>
        <w:tc>
          <w:tcPr>
            <w:tcW w:w="2362" w:type="dxa"/>
            <w:vAlign w:val="center"/>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1st-level </w:t>
            </w:r>
            <w:proofErr w:type="spellStart"/>
            <w:r w:rsidRPr="0006131C">
              <w:rPr>
                <w:rFonts w:ascii="Times New Roman" w:eastAsia="Times New Roman" w:hAnsi="Times New Roman" w:cs="Times New Roman"/>
                <w:sz w:val="18"/>
                <w:szCs w:val="18"/>
              </w:rPr>
              <w:t>heading</w:t>
            </w:r>
            <w:proofErr w:type="spellEnd"/>
          </w:p>
        </w:tc>
        <w:tc>
          <w:tcPr>
            <w:tcW w:w="3445" w:type="dxa"/>
            <w:vAlign w:val="center"/>
          </w:tcPr>
          <w:p w:rsidR="00AC1290" w:rsidRPr="0006131C" w:rsidRDefault="00AC1290" w:rsidP="00DD7905">
            <w:pPr>
              <w:spacing w:line="240" w:lineRule="auto"/>
              <w:rPr>
                <w:rFonts w:ascii="Times New Roman" w:eastAsia="Times New Roman" w:hAnsi="Times New Roman" w:cs="Times New Roman"/>
                <w:b/>
                <w:bCs/>
                <w:sz w:val="24"/>
                <w:szCs w:val="21"/>
              </w:rPr>
            </w:pPr>
            <w:r w:rsidRPr="0006131C">
              <w:rPr>
                <w:rFonts w:ascii="Times New Roman" w:eastAsia="Times New Roman" w:hAnsi="Times New Roman" w:cs="Times New Roman"/>
                <w:b/>
                <w:bCs/>
                <w:sz w:val="24"/>
                <w:szCs w:val="21"/>
              </w:rPr>
              <w:t xml:space="preserve">1 </w:t>
            </w:r>
            <w:proofErr w:type="spellStart"/>
            <w:r w:rsidRPr="0006131C">
              <w:rPr>
                <w:rFonts w:ascii="Times New Roman" w:eastAsia="Times New Roman" w:hAnsi="Times New Roman" w:cs="Times New Roman"/>
                <w:b/>
                <w:bCs/>
                <w:sz w:val="24"/>
                <w:szCs w:val="21"/>
              </w:rPr>
              <w:t>Introduction</w:t>
            </w:r>
            <w:proofErr w:type="spellEnd"/>
          </w:p>
        </w:tc>
        <w:tc>
          <w:tcPr>
            <w:tcW w:w="1281" w:type="dxa"/>
            <w:vAlign w:val="center"/>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12 </w:t>
            </w:r>
            <w:proofErr w:type="spellStart"/>
            <w:r w:rsidRPr="0006131C">
              <w:rPr>
                <w:rFonts w:ascii="Times New Roman" w:eastAsia="Times New Roman" w:hAnsi="Times New Roman" w:cs="Times New Roman"/>
                <w:sz w:val="18"/>
                <w:szCs w:val="18"/>
              </w:rPr>
              <w:t>point</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bold</w:t>
            </w:r>
            <w:proofErr w:type="spellEnd"/>
          </w:p>
        </w:tc>
      </w:tr>
      <w:tr w:rsidR="00AC1290" w:rsidRPr="0006131C" w:rsidTr="00A45228">
        <w:trPr>
          <w:trHeight w:hRule="exact" w:val="295"/>
          <w:jc w:val="center"/>
        </w:trPr>
        <w:tc>
          <w:tcPr>
            <w:tcW w:w="2362"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2nd-level </w:t>
            </w:r>
            <w:proofErr w:type="spellStart"/>
            <w:r w:rsidRPr="0006131C">
              <w:rPr>
                <w:rFonts w:ascii="Times New Roman" w:eastAsia="Times New Roman" w:hAnsi="Times New Roman" w:cs="Times New Roman"/>
                <w:sz w:val="18"/>
                <w:szCs w:val="18"/>
              </w:rPr>
              <w:t>heading</w:t>
            </w:r>
            <w:proofErr w:type="spellEnd"/>
          </w:p>
        </w:tc>
        <w:tc>
          <w:tcPr>
            <w:tcW w:w="3445"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b/>
                <w:bCs/>
                <w:sz w:val="20"/>
                <w:szCs w:val="18"/>
              </w:rPr>
              <w:t xml:space="preserve">2.1 </w:t>
            </w:r>
            <w:proofErr w:type="spellStart"/>
            <w:r w:rsidRPr="0006131C">
              <w:rPr>
                <w:rFonts w:ascii="Times New Roman" w:eastAsia="Times New Roman" w:hAnsi="Times New Roman" w:cs="Times New Roman"/>
                <w:b/>
                <w:bCs/>
                <w:sz w:val="20"/>
                <w:szCs w:val="18"/>
              </w:rPr>
              <w:t>Printing</w:t>
            </w:r>
            <w:proofErr w:type="spellEnd"/>
            <w:r w:rsidRPr="0006131C">
              <w:rPr>
                <w:rFonts w:ascii="Times New Roman" w:eastAsia="Times New Roman" w:hAnsi="Times New Roman" w:cs="Times New Roman"/>
                <w:b/>
                <w:bCs/>
                <w:sz w:val="20"/>
                <w:szCs w:val="18"/>
              </w:rPr>
              <w:t xml:space="preserve"> </w:t>
            </w:r>
            <w:proofErr w:type="spellStart"/>
            <w:r w:rsidRPr="0006131C">
              <w:rPr>
                <w:rFonts w:ascii="Times New Roman" w:eastAsia="Times New Roman" w:hAnsi="Times New Roman" w:cs="Times New Roman"/>
                <w:b/>
                <w:bCs/>
                <w:sz w:val="20"/>
                <w:szCs w:val="18"/>
              </w:rPr>
              <w:t>Area</w:t>
            </w:r>
            <w:proofErr w:type="spellEnd"/>
          </w:p>
        </w:tc>
        <w:tc>
          <w:tcPr>
            <w:tcW w:w="1281"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10 </w:t>
            </w:r>
            <w:proofErr w:type="spellStart"/>
            <w:r w:rsidRPr="0006131C">
              <w:rPr>
                <w:rFonts w:ascii="Times New Roman" w:eastAsia="Times New Roman" w:hAnsi="Times New Roman" w:cs="Times New Roman"/>
                <w:sz w:val="18"/>
                <w:szCs w:val="18"/>
              </w:rPr>
              <w:t>point</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bold</w:t>
            </w:r>
            <w:proofErr w:type="spellEnd"/>
          </w:p>
        </w:tc>
      </w:tr>
      <w:tr w:rsidR="00AC1290" w:rsidRPr="0006131C" w:rsidTr="00A45228">
        <w:trPr>
          <w:trHeight w:hRule="exact" w:val="272"/>
          <w:jc w:val="center"/>
        </w:trPr>
        <w:tc>
          <w:tcPr>
            <w:tcW w:w="2362"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3rd-level </w:t>
            </w:r>
            <w:proofErr w:type="spellStart"/>
            <w:r w:rsidRPr="0006131C">
              <w:rPr>
                <w:rFonts w:ascii="Times New Roman" w:eastAsia="Times New Roman" w:hAnsi="Times New Roman" w:cs="Times New Roman"/>
                <w:sz w:val="18"/>
                <w:szCs w:val="18"/>
              </w:rPr>
              <w:t>heading</w:t>
            </w:r>
            <w:proofErr w:type="spellEnd"/>
          </w:p>
        </w:tc>
        <w:tc>
          <w:tcPr>
            <w:tcW w:w="3445"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b/>
                <w:sz w:val="20"/>
                <w:szCs w:val="20"/>
              </w:rPr>
              <w:t xml:space="preserve">Run-in </w:t>
            </w:r>
            <w:proofErr w:type="spellStart"/>
            <w:r w:rsidRPr="0006131C">
              <w:rPr>
                <w:rFonts w:ascii="Times New Roman" w:eastAsia="Times New Roman" w:hAnsi="Times New Roman" w:cs="Times New Roman"/>
                <w:b/>
                <w:sz w:val="20"/>
                <w:szCs w:val="20"/>
              </w:rPr>
              <w:t>Heading</w:t>
            </w:r>
            <w:proofErr w:type="spellEnd"/>
            <w:r w:rsidRPr="0006131C">
              <w:rPr>
                <w:rFonts w:ascii="Times New Roman" w:eastAsia="Times New Roman" w:hAnsi="Times New Roman" w:cs="Times New Roman"/>
                <w:b/>
                <w:sz w:val="20"/>
                <w:szCs w:val="20"/>
              </w:rPr>
              <w:t xml:space="preserve"> in Bold</w:t>
            </w:r>
            <w:r w:rsidRPr="0006131C">
              <w:rPr>
                <w:rFonts w:ascii="Times New Roman" w:eastAsia="Times New Roman" w:hAnsi="Times New Roman" w:cs="Times New Roman"/>
                <w:sz w:val="18"/>
                <w:szCs w:val="18"/>
              </w:rPr>
              <w:t xml:space="preserve">. </w:t>
            </w:r>
            <w:r w:rsidRPr="0006131C">
              <w:rPr>
                <w:rFonts w:ascii="Times New Roman" w:eastAsia="Times New Roman" w:hAnsi="Times New Roman" w:cs="Times New Roman"/>
                <w:sz w:val="20"/>
                <w:szCs w:val="20"/>
              </w:rPr>
              <w:t xml:space="preserve">Text </w:t>
            </w:r>
            <w:proofErr w:type="spellStart"/>
            <w:r w:rsidRPr="0006131C">
              <w:rPr>
                <w:rFonts w:ascii="Times New Roman" w:eastAsia="Times New Roman" w:hAnsi="Times New Roman" w:cs="Times New Roman"/>
                <w:sz w:val="20"/>
                <w:szCs w:val="20"/>
              </w:rPr>
              <w:t>follows</w:t>
            </w:r>
            <w:proofErr w:type="spellEnd"/>
          </w:p>
        </w:tc>
        <w:tc>
          <w:tcPr>
            <w:tcW w:w="1281" w:type="dxa"/>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10 </w:t>
            </w:r>
            <w:proofErr w:type="spellStart"/>
            <w:r w:rsidRPr="0006131C">
              <w:rPr>
                <w:rFonts w:ascii="Times New Roman" w:eastAsia="Times New Roman" w:hAnsi="Times New Roman" w:cs="Times New Roman"/>
                <w:sz w:val="18"/>
                <w:szCs w:val="18"/>
              </w:rPr>
              <w:t>point</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bold</w:t>
            </w:r>
            <w:proofErr w:type="spellEnd"/>
          </w:p>
        </w:tc>
      </w:tr>
      <w:tr w:rsidR="00AC1290" w:rsidRPr="0006131C" w:rsidTr="00A45228">
        <w:trPr>
          <w:trHeight w:hRule="exact" w:val="289"/>
          <w:jc w:val="center"/>
        </w:trPr>
        <w:tc>
          <w:tcPr>
            <w:tcW w:w="2362" w:type="dxa"/>
            <w:tcBorders>
              <w:bottom w:val="single" w:sz="4" w:space="0" w:color="auto"/>
            </w:tcBorders>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4th-level </w:t>
            </w:r>
            <w:proofErr w:type="spellStart"/>
            <w:r w:rsidRPr="0006131C">
              <w:rPr>
                <w:rFonts w:ascii="Times New Roman" w:eastAsia="Times New Roman" w:hAnsi="Times New Roman" w:cs="Times New Roman"/>
                <w:sz w:val="18"/>
                <w:szCs w:val="18"/>
              </w:rPr>
              <w:t>heading</w:t>
            </w:r>
            <w:proofErr w:type="spellEnd"/>
          </w:p>
        </w:tc>
        <w:tc>
          <w:tcPr>
            <w:tcW w:w="3445" w:type="dxa"/>
            <w:tcBorders>
              <w:bottom w:val="single" w:sz="4" w:space="0" w:color="auto"/>
            </w:tcBorders>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i/>
                <w:iCs/>
                <w:sz w:val="20"/>
                <w:szCs w:val="18"/>
                <w:lang w:val="en-US"/>
              </w:rPr>
              <w:t>Lowest Level Heading</w:t>
            </w:r>
            <w:r w:rsidRPr="0006131C">
              <w:rPr>
                <w:rFonts w:ascii="Times New Roman" w:eastAsia="Times New Roman" w:hAnsi="Times New Roman" w:cs="Times New Roman"/>
                <w:sz w:val="18"/>
                <w:szCs w:val="18"/>
              </w:rPr>
              <w:t xml:space="preserve">. Text </w:t>
            </w:r>
            <w:proofErr w:type="spellStart"/>
            <w:r w:rsidRPr="0006131C">
              <w:rPr>
                <w:rFonts w:ascii="Times New Roman" w:eastAsia="Times New Roman" w:hAnsi="Times New Roman" w:cs="Times New Roman"/>
                <w:sz w:val="18"/>
                <w:szCs w:val="18"/>
              </w:rPr>
              <w:t>follows</w:t>
            </w:r>
            <w:proofErr w:type="spellEnd"/>
          </w:p>
        </w:tc>
        <w:tc>
          <w:tcPr>
            <w:tcW w:w="1281" w:type="dxa"/>
            <w:tcBorders>
              <w:bottom w:val="single" w:sz="4" w:space="0" w:color="auto"/>
            </w:tcBorders>
          </w:tcPr>
          <w:p w:rsidR="00AC1290" w:rsidRPr="0006131C" w:rsidRDefault="00AC1290" w:rsidP="00DD7905">
            <w:pPr>
              <w:spacing w:line="240" w:lineRule="auto"/>
              <w:rPr>
                <w:rFonts w:ascii="Times New Roman" w:eastAsia="Times New Roman" w:hAnsi="Times New Roman" w:cs="Times New Roman"/>
                <w:sz w:val="18"/>
                <w:szCs w:val="18"/>
              </w:rPr>
            </w:pPr>
            <w:r w:rsidRPr="0006131C">
              <w:rPr>
                <w:rFonts w:ascii="Times New Roman" w:eastAsia="Times New Roman" w:hAnsi="Times New Roman" w:cs="Times New Roman"/>
                <w:sz w:val="18"/>
                <w:szCs w:val="18"/>
              </w:rPr>
              <w:t xml:space="preserve">5 </w:t>
            </w:r>
            <w:proofErr w:type="spellStart"/>
            <w:r w:rsidRPr="0006131C">
              <w:rPr>
                <w:rFonts w:ascii="Times New Roman" w:eastAsia="Times New Roman" w:hAnsi="Times New Roman" w:cs="Times New Roman"/>
                <w:sz w:val="18"/>
                <w:szCs w:val="18"/>
              </w:rPr>
              <w:t>point</w:t>
            </w:r>
            <w:proofErr w:type="spellEnd"/>
            <w:r w:rsidRPr="0006131C">
              <w:rPr>
                <w:rFonts w:ascii="Times New Roman" w:eastAsia="Times New Roman" w:hAnsi="Times New Roman" w:cs="Times New Roman"/>
                <w:sz w:val="18"/>
                <w:szCs w:val="18"/>
              </w:rPr>
              <w:t xml:space="preserve">, </w:t>
            </w:r>
            <w:proofErr w:type="spellStart"/>
            <w:r w:rsidRPr="0006131C">
              <w:rPr>
                <w:rFonts w:ascii="Times New Roman" w:eastAsia="Times New Roman" w:hAnsi="Times New Roman" w:cs="Times New Roman"/>
                <w:sz w:val="18"/>
                <w:szCs w:val="18"/>
              </w:rPr>
              <w:t>italic</w:t>
            </w:r>
            <w:proofErr w:type="spellEnd"/>
          </w:p>
        </w:tc>
      </w:tr>
    </w:tbl>
    <w:p w:rsidR="00AC1290" w:rsidRPr="00AC1290" w:rsidRDefault="00AC1290" w:rsidP="00A27B11">
      <w:pPr>
        <w:spacing w:after="0" w:line="240" w:lineRule="auto"/>
        <w:rPr>
          <w:rFonts w:ascii="Times New Roman" w:eastAsia="Times New Roman" w:hAnsi="Times New Roman" w:cs="Times New Roman"/>
          <w:szCs w:val="20"/>
        </w:rPr>
      </w:pPr>
    </w:p>
    <w:p w:rsidR="00AC1290" w:rsidRPr="00AC1290" w:rsidRDefault="00AC1290" w:rsidP="00A27B11">
      <w:pPr>
        <w:spacing w:after="0" w:line="240" w:lineRule="auto"/>
        <w:ind w:firstLine="284"/>
        <w:jc w:val="both"/>
        <w:rPr>
          <w:rFonts w:ascii="Times New Roman" w:eastAsia="Times New Roman" w:hAnsi="Times New Roman" w:cs="Times New Roman"/>
          <w:szCs w:val="20"/>
        </w:rPr>
      </w:pPr>
      <w:r w:rsidRPr="00AC1290">
        <w:rPr>
          <w:rFonts w:ascii="Times New Roman" w:eastAsia="Times New Roman" w:hAnsi="Times New Roman" w:cs="Times New Roman"/>
          <w:szCs w:val="20"/>
        </w:rPr>
        <w:t>No repetir el contenido de la tabla dentro del texto. Una tabla puede ayudar a comprender mejor los resultados de un análisis. Por ejemplo, en la Tabla 1 se muestran datos obtenidos para una distribución normal con media 8 y distribución estándar 3.</w:t>
      </w:r>
    </w:p>
    <w:p w:rsidR="00AC1290" w:rsidRPr="00AC1290" w:rsidRDefault="00AC1290" w:rsidP="00A27B11">
      <w:pPr>
        <w:spacing w:line="240" w:lineRule="auto"/>
        <w:ind w:firstLine="284"/>
        <w:jc w:val="both"/>
        <w:rPr>
          <w:rFonts w:ascii="Times New Roman" w:eastAsia="Times New Roman" w:hAnsi="Times New Roman" w:cs="Times New Roman"/>
          <w:szCs w:val="20"/>
        </w:rPr>
      </w:pPr>
      <w:r w:rsidRPr="00AC1290">
        <w:rPr>
          <w:rFonts w:ascii="Times New Roman" w:eastAsia="Times New Roman" w:hAnsi="Times New Roman" w:cs="Times New Roman"/>
          <w:szCs w:val="20"/>
        </w:rPr>
        <w:t>Recuerde que los resultados esperados se deben presentar tal y cómo se pretende obtenerlos, realizando una serie de actividades (objetivos específicos) para cumplir con el objetivo general de su propuesta. Esta descripción debe ser general, entendible, la cual no debe pasar de las dos cuartillas.</w:t>
      </w:r>
      <w:r w:rsidR="00A27B11">
        <w:rPr>
          <w:rFonts w:ascii="Times New Roman" w:eastAsia="Times New Roman" w:hAnsi="Times New Roman" w:cs="Times New Roman"/>
          <w:szCs w:val="20"/>
        </w:rPr>
        <w:t xml:space="preserve"> </w:t>
      </w:r>
      <w:r w:rsidRPr="00AC1290">
        <w:rPr>
          <w:rFonts w:ascii="Times New Roman" w:eastAsia="Times New Roman" w:hAnsi="Times New Roman" w:cs="Times New Roman"/>
          <w:szCs w:val="20"/>
        </w:rPr>
        <w:t>Gracias por participar en el evento Reto COVID-19, Universidad La Salle México.</w:t>
      </w:r>
    </w:p>
    <w:sectPr w:rsidR="00AC1290" w:rsidRPr="00AC1290" w:rsidSect="007334D3">
      <w:headerReference w:type="default" r:id="rId8"/>
      <w:foot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C7E" w:rsidRDefault="00856C7E" w:rsidP="00AC1290">
      <w:pPr>
        <w:spacing w:after="0" w:line="240" w:lineRule="auto"/>
      </w:pPr>
      <w:r>
        <w:separator/>
      </w:r>
    </w:p>
  </w:endnote>
  <w:endnote w:type="continuationSeparator" w:id="0">
    <w:p w:rsidR="00856C7E" w:rsidRDefault="00856C7E" w:rsidP="00AC1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4D3" w:rsidRPr="00077326" w:rsidRDefault="007334D3" w:rsidP="007334D3">
    <w:pPr>
      <w:pStyle w:val="Piedepgina"/>
    </w:pPr>
    <w:r w:rsidRPr="00077326">
      <w:t>__________________________________________</w:t>
    </w:r>
  </w:p>
  <w:p w:rsidR="007334D3" w:rsidRPr="007334D3" w:rsidRDefault="007334D3" w:rsidP="007334D3">
    <w:pPr>
      <w:pStyle w:val="Piedepgina"/>
      <w:rPr>
        <w:rFonts w:ascii="Times New Roman" w:hAnsi="Times New Roman" w:cs="Times New Roman"/>
      </w:rPr>
    </w:pPr>
    <w:r w:rsidRPr="007334D3">
      <w:rPr>
        <w:rFonts w:ascii="Times New Roman" w:hAnsi="Times New Roman" w:cs="Times New Roman"/>
      </w:rPr>
      <w:t>Reto COVID-19</w:t>
    </w:r>
  </w:p>
  <w:p w:rsidR="007334D3" w:rsidRPr="007334D3" w:rsidRDefault="007334D3">
    <w:pPr>
      <w:pStyle w:val="Piedepgina"/>
      <w:rPr>
        <w:rFonts w:ascii="Times New Roman" w:hAnsi="Times New Roman" w:cs="Times New Roman"/>
      </w:rPr>
    </w:pPr>
    <w:r w:rsidRPr="007334D3">
      <w:rPr>
        <w:rFonts w:ascii="Times New Roman" w:hAnsi="Times New Roman" w:cs="Times New Roman"/>
      </w:rPr>
      <w:t>Universidad La Salle México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C7E" w:rsidRDefault="00856C7E" w:rsidP="00AC1290">
      <w:pPr>
        <w:spacing w:after="0" w:line="240" w:lineRule="auto"/>
      </w:pPr>
      <w:r>
        <w:separator/>
      </w:r>
    </w:p>
  </w:footnote>
  <w:footnote w:type="continuationSeparator" w:id="0">
    <w:p w:rsidR="00856C7E" w:rsidRDefault="00856C7E" w:rsidP="00AC1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4D3" w:rsidRDefault="00D97670">
    <w:pPr>
      <w:pStyle w:val="Encabezado"/>
    </w:pPr>
    <w:r w:rsidRPr="007334D3">
      <w:rPr>
        <w:noProof/>
        <w:lang w:eastAsia="es-MX"/>
      </w:rPr>
      <w:drawing>
        <wp:anchor distT="0" distB="0" distL="114300" distR="114300" simplePos="0" relativeHeight="251658240" behindDoc="0" locked="0" layoutInCell="1" allowOverlap="1">
          <wp:simplePos x="0" y="0"/>
          <wp:positionH relativeFrom="margin">
            <wp:posOffset>-212090</wp:posOffset>
          </wp:positionH>
          <wp:positionV relativeFrom="paragraph">
            <wp:posOffset>-332105</wp:posOffset>
          </wp:positionV>
          <wp:extent cx="1483360" cy="603885"/>
          <wp:effectExtent l="0" t="0" r="2540" b="5715"/>
          <wp:wrapThrough wrapText="bothSides">
            <wp:wrapPolygon edited="0">
              <wp:start x="0" y="0"/>
              <wp:lineTo x="0" y="21123"/>
              <wp:lineTo x="21360" y="21123"/>
              <wp:lineTo x="21360" y="0"/>
              <wp:lineTo x="0" y="0"/>
            </wp:wrapPolygon>
          </wp:wrapThrough>
          <wp:docPr id="1" name="Imagen 1" descr="D:\Usuarios\ulsa\Downloads\3_IMAGOTIPO_LASALLE_MEXICO_COLOR_CMYK_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uarios\ulsa\Downloads\3_IMAGOTIPO_LASALLE_MEXICO_COLOR_CMYK_202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3360" cy="603885"/>
                  </a:xfrm>
                  <a:prstGeom prst="rect">
                    <a:avLst/>
                  </a:prstGeom>
                  <a:noFill/>
                  <a:ln>
                    <a:noFill/>
                  </a:ln>
                </pic:spPr>
              </pic:pic>
            </a:graphicData>
          </a:graphic>
          <wp14:sizeRelH relativeFrom="page">
            <wp14:pctWidth>0</wp14:pctWidth>
          </wp14:sizeRelH>
          <wp14:sizeRelV relativeFrom="page">
            <wp14:pctHeight>0</wp14:pctHeight>
          </wp14:sizeRelV>
        </wp:anchor>
      </w:drawing>
    </w:r>
    <w:r w:rsidR="007334D3" w:rsidRPr="007334D3">
      <w:rPr>
        <w:noProof/>
        <w:lang w:eastAsia="es-MX"/>
      </w:rPr>
      <w:drawing>
        <wp:anchor distT="0" distB="0" distL="114300" distR="114300" simplePos="0" relativeHeight="251659264" behindDoc="0" locked="0" layoutInCell="1" allowOverlap="1">
          <wp:simplePos x="0" y="0"/>
          <wp:positionH relativeFrom="margin">
            <wp:posOffset>5031740</wp:posOffset>
          </wp:positionH>
          <wp:positionV relativeFrom="paragraph">
            <wp:posOffset>-397246</wp:posOffset>
          </wp:positionV>
          <wp:extent cx="1071245" cy="603250"/>
          <wp:effectExtent l="0" t="0" r="0" b="6350"/>
          <wp:wrapThrough wrapText="bothSides">
            <wp:wrapPolygon edited="0">
              <wp:start x="2689" y="0"/>
              <wp:lineTo x="768" y="5457"/>
              <wp:lineTo x="0" y="8185"/>
              <wp:lineTo x="384" y="15006"/>
              <wp:lineTo x="2305" y="19781"/>
              <wp:lineTo x="3457" y="21145"/>
              <wp:lineTo x="8835" y="21145"/>
              <wp:lineTo x="21126" y="17053"/>
              <wp:lineTo x="21126" y="7503"/>
              <wp:lineTo x="17669" y="4775"/>
              <wp:lineTo x="8451" y="0"/>
              <wp:lineTo x="2689" y="0"/>
            </wp:wrapPolygon>
          </wp:wrapThrough>
          <wp:docPr id="2" name="Imagen 2" descr="D:\Usuarios\ulsa\Desktop\Logo Reto cov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uarios\ulsa\Desktop\Logo Reto covid.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71245" cy="603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38779A"/>
    <w:multiLevelType w:val="multilevel"/>
    <w:tmpl w:val="6BC6E1A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964"/>
          </w:tabs>
          <w:ind w:left="964" w:hanging="964"/>
        </w:pPr>
        <w:rPr>
          <w:rFonts w:ascii="Times New Roman" w:hAnsi="Times New Roman" w:hint="default"/>
          <w:b w:val="0"/>
          <w:i/>
          <w:sz w:val="20"/>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67"/>
    <w:rsid w:val="0006131C"/>
    <w:rsid w:val="000F3AD3"/>
    <w:rsid w:val="00504567"/>
    <w:rsid w:val="007334D3"/>
    <w:rsid w:val="00856C7E"/>
    <w:rsid w:val="009243BC"/>
    <w:rsid w:val="00932EFF"/>
    <w:rsid w:val="00A04779"/>
    <w:rsid w:val="00A27B11"/>
    <w:rsid w:val="00A45228"/>
    <w:rsid w:val="00AC1290"/>
    <w:rsid w:val="00B5200F"/>
    <w:rsid w:val="00CE52D2"/>
    <w:rsid w:val="00D97670"/>
    <w:rsid w:val="00DD7905"/>
    <w:rsid w:val="00DF0051"/>
    <w:rsid w:val="00E145DF"/>
    <w:rsid w:val="00ED43E7"/>
    <w:rsid w:val="00EE54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A8F2D"/>
  <w15:chartTrackingRefBased/>
  <w15:docId w15:val="{3C2143EA-0D40-485F-8BF7-9642191E2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a">
    <w:name w:val="p1a"/>
    <w:basedOn w:val="Normal"/>
    <w:next w:val="Normal"/>
    <w:rsid w:val="0050456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val="en-US"/>
    </w:rPr>
  </w:style>
  <w:style w:type="paragraph" w:customStyle="1" w:styleId="heading1">
    <w:name w:val="heading1"/>
    <w:basedOn w:val="Normal"/>
    <w:next w:val="p1a"/>
    <w:qFormat/>
    <w:rsid w:val="00504567"/>
    <w:pPr>
      <w:keepNext/>
      <w:keepLines/>
      <w:numPr>
        <w:numId w:val="1"/>
      </w:numPr>
      <w:suppressAutoHyphens/>
      <w:overflowPunct w:val="0"/>
      <w:autoSpaceDE w:val="0"/>
      <w:autoSpaceDN w:val="0"/>
      <w:adjustRightInd w:val="0"/>
      <w:spacing w:before="360" w:after="240" w:line="300" w:lineRule="atLeast"/>
      <w:ind w:right="567"/>
      <w:textAlignment w:val="baseline"/>
      <w:outlineLvl w:val="0"/>
    </w:pPr>
    <w:rPr>
      <w:rFonts w:ascii="Times New Roman" w:eastAsia="Times New Roman" w:hAnsi="Times New Roman" w:cs="Times New Roman"/>
      <w:b/>
      <w:sz w:val="24"/>
      <w:szCs w:val="20"/>
      <w:lang w:val="en-US"/>
    </w:rPr>
  </w:style>
  <w:style w:type="paragraph" w:customStyle="1" w:styleId="heading2">
    <w:name w:val="heading2"/>
    <w:basedOn w:val="Normal"/>
    <w:next w:val="p1a"/>
    <w:qFormat/>
    <w:rsid w:val="00504567"/>
    <w:pPr>
      <w:keepNext/>
      <w:keepLines/>
      <w:numPr>
        <w:ilvl w:val="1"/>
        <w:numId w:val="1"/>
      </w:numPr>
      <w:suppressAutoHyphens/>
      <w:overflowPunct w:val="0"/>
      <w:autoSpaceDE w:val="0"/>
      <w:autoSpaceDN w:val="0"/>
      <w:adjustRightInd w:val="0"/>
      <w:spacing w:before="360" w:line="240" w:lineRule="atLeast"/>
      <w:ind w:right="567"/>
      <w:textAlignment w:val="baseline"/>
      <w:outlineLvl w:val="1"/>
    </w:pPr>
    <w:rPr>
      <w:rFonts w:ascii="Times New Roman" w:eastAsia="Times New Roman" w:hAnsi="Times New Roman" w:cs="Times New Roman"/>
      <w:b/>
      <w:sz w:val="20"/>
      <w:szCs w:val="20"/>
      <w:lang w:val="en-US"/>
    </w:rPr>
  </w:style>
  <w:style w:type="numbering" w:customStyle="1" w:styleId="headings">
    <w:name w:val="headings"/>
    <w:basedOn w:val="Sinlista"/>
    <w:rsid w:val="00504567"/>
    <w:pPr>
      <w:numPr>
        <w:numId w:val="1"/>
      </w:numPr>
    </w:pPr>
  </w:style>
  <w:style w:type="paragraph" w:customStyle="1" w:styleId="equation">
    <w:name w:val="equation"/>
    <w:basedOn w:val="Normal"/>
    <w:next w:val="Normal"/>
    <w:rsid w:val="00AC1290"/>
    <w:pPr>
      <w:tabs>
        <w:tab w:val="center" w:pos="3289"/>
        <w:tab w:val="right" w:pos="6917"/>
      </w:tabs>
      <w:overflowPunct w:val="0"/>
      <w:autoSpaceDE w:val="0"/>
      <w:autoSpaceDN w:val="0"/>
      <w:adjustRightInd w:val="0"/>
      <w:spacing w:before="160" w:line="240" w:lineRule="atLeast"/>
      <w:jc w:val="both"/>
      <w:textAlignment w:val="baseline"/>
    </w:pPr>
    <w:rPr>
      <w:rFonts w:ascii="Times New Roman" w:eastAsia="Times New Roman" w:hAnsi="Times New Roman" w:cs="Times New Roman"/>
      <w:sz w:val="20"/>
      <w:szCs w:val="20"/>
      <w:lang w:val="en-US"/>
    </w:rPr>
  </w:style>
  <w:style w:type="paragraph" w:styleId="Encabezado">
    <w:name w:val="header"/>
    <w:basedOn w:val="Normal"/>
    <w:link w:val="EncabezadoCar"/>
    <w:uiPriority w:val="99"/>
    <w:unhideWhenUsed/>
    <w:rsid w:val="00AC12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1290"/>
  </w:style>
  <w:style w:type="paragraph" w:styleId="Piedepgina">
    <w:name w:val="footer"/>
    <w:basedOn w:val="Normal"/>
    <w:link w:val="PiedepginaCar"/>
    <w:unhideWhenUsed/>
    <w:rsid w:val="00AC12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1290"/>
  </w:style>
  <w:style w:type="paragraph" w:customStyle="1" w:styleId="figurecaption">
    <w:name w:val="figurecaption"/>
    <w:basedOn w:val="Normal"/>
    <w:next w:val="Normal"/>
    <w:rsid w:val="00AC1290"/>
    <w:pPr>
      <w:keepNext/>
      <w:keepLines/>
      <w:overflowPunct w:val="0"/>
      <w:autoSpaceDE w:val="0"/>
      <w:autoSpaceDN w:val="0"/>
      <w:adjustRightInd w:val="0"/>
      <w:spacing w:before="120" w:after="240" w:line="220" w:lineRule="atLeast"/>
      <w:jc w:val="center"/>
      <w:textAlignment w:val="baseline"/>
    </w:pPr>
    <w:rPr>
      <w:rFonts w:ascii="Times New Roman" w:eastAsia="Times New Roman" w:hAnsi="Times New Roman"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DISKSTATION\backup\Springer\LNCS%20Templates\2016\Te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778005922154201E-2"/>
          <c:y val="5.1400554097404488E-2"/>
          <c:w val="0.94049952150364025"/>
          <c:h val="0.8326195683872849"/>
        </c:manualLayout>
      </c:layout>
      <c:lineChart>
        <c:grouping val="standard"/>
        <c:varyColors val="0"/>
        <c:ser>
          <c:idx val="0"/>
          <c:order val="0"/>
          <c:tx>
            <c:strRef>
              <c:f>Tabelle1!$B$1</c:f>
              <c:strCache>
                <c:ptCount val="1"/>
                <c:pt idx="0">
                  <c:v>Data A</c:v>
                </c:pt>
              </c:strCache>
            </c:strRef>
          </c:tx>
          <c:spPr>
            <a:ln w="12700">
              <a:solidFill>
                <a:schemeClr val="tx1"/>
              </a:solidFill>
              <a:prstDash val="sysDash"/>
            </a:ln>
          </c:spPr>
          <c:marker>
            <c:symbol val="none"/>
          </c:marker>
          <c:dPt>
            <c:idx val="9"/>
            <c:bubble3D val="0"/>
            <c:extLst>
              <c:ext xmlns:c16="http://schemas.microsoft.com/office/drawing/2014/chart" uri="{C3380CC4-5D6E-409C-BE32-E72D297353CC}">
                <c16:uniqueId val="{00000000-907B-4B9A-8CD8-21922113CB74}"/>
              </c:ext>
            </c:extLst>
          </c:dPt>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Tabelle1!$B$2:$B$32</c:f>
              <c:numCache>
                <c:formatCode>General</c:formatCode>
                <c:ptCount val="31"/>
                <c:pt idx="0">
                  <c:v>0</c:v>
                </c:pt>
                <c:pt idx="1">
                  <c:v>2</c:v>
                </c:pt>
                <c:pt idx="2">
                  <c:v>1</c:v>
                </c:pt>
                <c:pt idx="3">
                  <c:v>3</c:v>
                </c:pt>
                <c:pt idx="4">
                  <c:v>4</c:v>
                </c:pt>
                <c:pt idx="5">
                  <c:v>5</c:v>
                </c:pt>
                <c:pt idx="6">
                  <c:v>7</c:v>
                </c:pt>
                <c:pt idx="7">
                  <c:v>3</c:v>
                </c:pt>
                <c:pt idx="8">
                  <c:v>5</c:v>
                </c:pt>
                <c:pt idx="9">
                  <c:v>4</c:v>
                </c:pt>
                <c:pt idx="10">
                  <c:v>8</c:v>
                </c:pt>
                <c:pt idx="11">
                  <c:v>10</c:v>
                </c:pt>
                <c:pt idx="12">
                  <c:v>11</c:v>
                </c:pt>
                <c:pt idx="13">
                  <c:v>13</c:v>
                </c:pt>
                <c:pt idx="14">
                  <c:v>16</c:v>
                </c:pt>
                <c:pt idx="15">
                  <c:v>15</c:v>
                </c:pt>
                <c:pt idx="16">
                  <c:v>12</c:v>
                </c:pt>
                <c:pt idx="17">
                  <c:v>18</c:v>
                </c:pt>
                <c:pt idx="18">
                  <c:v>19</c:v>
                </c:pt>
                <c:pt idx="19">
                  <c:v>21</c:v>
                </c:pt>
                <c:pt idx="20">
                  <c:v>8</c:v>
                </c:pt>
                <c:pt idx="21">
                  <c:v>12</c:v>
                </c:pt>
                <c:pt idx="22">
                  <c:v>11</c:v>
                </c:pt>
                <c:pt idx="23">
                  <c:v>9</c:v>
                </c:pt>
                <c:pt idx="24">
                  <c:v>13</c:v>
                </c:pt>
                <c:pt idx="25">
                  <c:v>19</c:v>
                </c:pt>
                <c:pt idx="26">
                  <c:v>26</c:v>
                </c:pt>
                <c:pt idx="27">
                  <c:v>31</c:v>
                </c:pt>
                <c:pt idx="28">
                  <c:v>32</c:v>
                </c:pt>
                <c:pt idx="29">
                  <c:v>39</c:v>
                </c:pt>
                <c:pt idx="30">
                  <c:v>45</c:v>
                </c:pt>
              </c:numCache>
            </c:numRef>
          </c:val>
          <c:smooth val="0"/>
          <c:extLst>
            <c:ext xmlns:c16="http://schemas.microsoft.com/office/drawing/2014/chart" uri="{C3380CC4-5D6E-409C-BE32-E72D297353CC}">
              <c16:uniqueId val="{00000001-907B-4B9A-8CD8-21922113CB74}"/>
            </c:ext>
          </c:extLst>
        </c:ser>
        <c:ser>
          <c:idx val="1"/>
          <c:order val="1"/>
          <c:tx>
            <c:strRef>
              <c:f>Tabelle1!$C$1</c:f>
              <c:strCache>
                <c:ptCount val="1"/>
                <c:pt idx="0">
                  <c:v>Data B</c:v>
                </c:pt>
              </c:strCache>
            </c:strRef>
          </c:tx>
          <c:spPr>
            <a:ln w="12700"/>
          </c:spPr>
          <c:marker>
            <c:symbol val="none"/>
          </c:marker>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Tabelle1!$C$2:$C$32</c:f>
              <c:numCache>
                <c:formatCode>General</c:formatCode>
                <c:ptCount val="31"/>
                <c:pt idx="0">
                  <c:v>16</c:v>
                </c:pt>
                <c:pt idx="1">
                  <c:v>13</c:v>
                </c:pt>
                <c:pt idx="2">
                  <c:v>14</c:v>
                </c:pt>
                <c:pt idx="3">
                  <c:v>15</c:v>
                </c:pt>
                <c:pt idx="4">
                  <c:v>17</c:v>
                </c:pt>
                <c:pt idx="5">
                  <c:v>16.5</c:v>
                </c:pt>
                <c:pt idx="6">
                  <c:v>18</c:v>
                </c:pt>
                <c:pt idx="7">
                  <c:v>19.3</c:v>
                </c:pt>
                <c:pt idx="8">
                  <c:v>12.4</c:v>
                </c:pt>
                <c:pt idx="9">
                  <c:v>14.6</c:v>
                </c:pt>
                <c:pt idx="10">
                  <c:v>16.5</c:v>
                </c:pt>
                <c:pt idx="11">
                  <c:v>15.3</c:v>
                </c:pt>
                <c:pt idx="12">
                  <c:v>14</c:v>
                </c:pt>
                <c:pt idx="13">
                  <c:v>14.7</c:v>
                </c:pt>
                <c:pt idx="14">
                  <c:v>13.9</c:v>
                </c:pt>
                <c:pt idx="15">
                  <c:v>12.2</c:v>
                </c:pt>
                <c:pt idx="16">
                  <c:v>16.8</c:v>
                </c:pt>
                <c:pt idx="17">
                  <c:v>17.100000000000001</c:v>
                </c:pt>
                <c:pt idx="18">
                  <c:v>19.2</c:v>
                </c:pt>
                <c:pt idx="19">
                  <c:v>18.25</c:v>
                </c:pt>
                <c:pt idx="20">
                  <c:v>22</c:v>
                </c:pt>
                <c:pt idx="21" formatCode="#.##000_ ;\-#.##000\ ">
                  <c:v>24</c:v>
                </c:pt>
                <c:pt idx="22" formatCode="#.##000_ ;\-#.##000\ ">
                  <c:v>25</c:v>
                </c:pt>
                <c:pt idx="23" formatCode="#.##000_ ;\-#.##000\ ">
                  <c:v>23.5</c:v>
                </c:pt>
                <c:pt idx="24" formatCode="#.##000_ ;\-#.##000\ ">
                  <c:v>21</c:v>
                </c:pt>
                <c:pt idx="25" formatCode="#.##000_ ;\-#.##000\ ">
                  <c:v>16.899999999999999</c:v>
                </c:pt>
                <c:pt idx="26" formatCode="#.##000_ ;\-#.##000\ ">
                  <c:v>17.5</c:v>
                </c:pt>
                <c:pt idx="27" formatCode="#.##000_ ;\-#.##000\ ">
                  <c:v>18.2</c:v>
                </c:pt>
                <c:pt idx="28" formatCode="#.##000_ ;\-#.##000\ ">
                  <c:v>19.100000000000001</c:v>
                </c:pt>
                <c:pt idx="29" formatCode="#.##000_ ;\-#.##000\ ">
                  <c:v>14.8</c:v>
                </c:pt>
                <c:pt idx="30" formatCode="#.##000_ ;\-#.##000\ ">
                  <c:v>15.2</c:v>
                </c:pt>
              </c:numCache>
            </c:numRef>
          </c:val>
          <c:smooth val="0"/>
          <c:extLst>
            <c:ext xmlns:c16="http://schemas.microsoft.com/office/drawing/2014/chart" uri="{C3380CC4-5D6E-409C-BE32-E72D297353CC}">
              <c16:uniqueId val="{00000002-907B-4B9A-8CD8-21922113CB74}"/>
            </c:ext>
          </c:extLst>
        </c:ser>
        <c:dLbls>
          <c:showLegendKey val="0"/>
          <c:showVal val="0"/>
          <c:showCatName val="0"/>
          <c:showSerName val="0"/>
          <c:showPercent val="0"/>
          <c:showBubbleSize val="0"/>
        </c:dLbls>
        <c:smooth val="0"/>
        <c:axId val="134235264"/>
        <c:axId val="134236800"/>
      </c:lineChart>
      <c:catAx>
        <c:axId val="134235264"/>
        <c:scaling>
          <c:orientation val="minMax"/>
        </c:scaling>
        <c:delete val="0"/>
        <c:axPos val="b"/>
        <c:numFmt formatCode="General" sourceLinked="1"/>
        <c:majorTickMark val="out"/>
        <c:minorTickMark val="none"/>
        <c:tickLblPos val="nextTo"/>
        <c:crossAx val="134236800"/>
        <c:crosses val="autoZero"/>
        <c:auto val="1"/>
        <c:lblAlgn val="ctr"/>
        <c:lblOffset val="100"/>
        <c:tickLblSkip val="5"/>
        <c:noMultiLvlLbl val="0"/>
      </c:catAx>
      <c:valAx>
        <c:axId val="134236800"/>
        <c:scaling>
          <c:orientation val="minMax"/>
        </c:scaling>
        <c:delete val="0"/>
        <c:axPos val="l"/>
        <c:majorGridlines>
          <c:spPr>
            <a:ln>
              <a:noFill/>
            </a:ln>
          </c:spPr>
        </c:majorGridlines>
        <c:numFmt formatCode="General" sourceLinked="1"/>
        <c:majorTickMark val="out"/>
        <c:minorTickMark val="none"/>
        <c:tickLblPos val="nextTo"/>
        <c:crossAx val="134235264"/>
        <c:crossesAt val="1"/>
        <c:crossBetween val="midCat"/>
      </c:valAx>
    </c:plotArea>
    <c:legend>
      <c:legendPos val="r"/>
      <c:layout>
        <c:manualLayout>
          <c:xMode val="edge"/>
          <c:yMode val="edge"/>
          <c:x val="0.13960322214804829"/>
          <c:y val="0.16628280839895013"/>
          <c:w val="0.1903015956378338"/>
          <c:h val="0.16743438320209975"/>
        </c:manualLayout>
      </c:layout>
      <c:overlay val="0"/>
    </c:legend>
    <c:plotVisOnly val="1"/>
    <c:dispBlanksAs val="gap"/>
    <c:showDLblsOverMax val="0"/>
  </c:chart>
  <c:spPr>
    <a:ln>
      <a:noFill/>
    </a:ln>
  </c:spPr>
  <c:txPr>
    <a:bodyPr/>
    <a:lstStyle/>
    <a:p>
      <a:pPr>
        <a:defRPr sz="800"/>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1134</Words>
  <Characters>6239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Rojas</dc:creator>
  <cp:keywords/>
  <dc:description/>
  <cp:lastModifiedBy>Usuario de Windows</cp:lastModifiedBy>
  <cp:revision>4</cp:revision>
  <dcterms:created xsi:type="dcterms:W3CDTF">2020-06-01T22:21:00Z</dcterms:created>
  <dcterms:modified xsi:type="dcterms:W3CDTF">2020-06-18T17:14:00Z</dcterms:modified>
</cp:coreProperties>
</file>